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69E" w:rsidRPr="005D311D" w:rsidRDefault="0050469E" w:rsidP="005D311D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5D311D">
        <w:rPr>
          <w:rStyle w:val="a4"/>
          <w:b w:val="0"/>
          <w:sz w:val="28"/>
          <w:szCs w:val="28"/>
        </w:rPr>
        <w:fldChar w:fldCharType="begin"/>
      </w:r>
      <w:r w:rsidRPr="005D311D">
        <w:rPr>
          <w:rStyle w:val="a4"/>
          <w:b w:val="0"/>
          <w:sz w:val="28"/>
          <w:szCs w:val="28"/>
        </w:rPr>
        <w:instrText xml:space="preserve"> HYPERLINK "http://www.consultant.ru/cabinet/stat/fw/2021-05-22/click/consultant/?dst=http%3A%2F%2Fwww.consultant.ru%2Fdocument%2Fcons_doc_LAW_384186%2F&amp;utm_campaign=fw&amp;utm_source=consultant&amp;utm_medium=email&amp;utm_content=body" \t "_blank" </w:instrText>
      </w:r>
      <w:r w:rsidRPr="005D311D">
        <w:rPr>
          <w:rStyle w:val="a4"/>
          <w:b w:val="0"/>
          <w:sz w:val="28"/>
          <w:szCs w:val="28"/>
        </w:rPr>
        <w:fldChar w:fldCharType="separate"/>
      </w:r>
      <w:r w:rsidRPr="005D311D">
        <w:rPr>
          <w:rStyle w:val="a5"/>
          <w:b/>
          <w:bCs/>
          <w:color w:val="auto"/>
          <w:sz w:val="28"/>
          <w:szCs w:val="28"/>
          <w:u w:val="none"/>
        </w:rPr>
        <w:t>Приказ Минстроя России N 32/</w:t>
      </w:r>
      <w:proofErr w:type="spellStart"/>
      <w:proofErr w:type="gramStart"/>
      <w:r w:rsidRPr="005D311D">
        <w:rPr>
          <w:rStyle w:val="a5"/>
          <w:b/>
          <w:bCs/>
          <w:color w:val="auto"/>
          <w:sz w:val="28"/>
          <w:szCs w:val="28"/>
          <w:u w:val="none"/>
        </w:rPr>
        <w:t>пр</w:t>
      </w:r>
      <w:proofErr w:type="spellEnd"/>
      <w:proofErr w:type="gramEnd"/>
      <w:r w:rsidRPr="005D311D">
        <w:rPr>
          <w:rStyle w:val="a5"/>
          <w:b/>
          <w:bCs/>
          <w:color w:val="auto"/>
          <w:sz w:val="28"/>
          <w:szCs w:val="28"/>
          <w:u w:val="none"/>
        </w:rPr>
        <w:t xml:space="preserve">, Минздрава России N 33 от 30.01.2021 "О требованиях к выделению и оснащению специальных мест на открытом воздухе для курения табака или потребления </w:t>
      </w:r>
      <w:proofErr w:type="spellStart"/>
      <w:r w:rsidRPr="005D311D">
        <w:rPr>
          <w:rStyle w:val="a5"/>
          <w:b/>
          <w:bCs/>
          <w:color w:val="auto"/>
          <w:sz w:val="28"/>
          <w:szCs w:val="28"/>
          <w:u w:val="none"/>
        </w:rPr>
        <w:t>никотинсодержащей</w:t>
      </w:r>
      <w:proofErr w:type="spellEnd"/>
      <w:r w:rsidRPr="005D311D">
        <w:rPr>
          <w:rStyle w:val="a5"/>
          <w:b/>
          <w:bCs/>
          <w:color w:val="auto"/>
          <w:sz w:val="28"/>
          <w:szCs w:val="28"/>
          <w:u w:val="none"/>
        </w:rPr>
        <w:t xml:space="preserve"> продукции, к выделению и оборудованию изолированных помещений для курения табака или потребления </w:t>
      </w:r>
      <w:proofErr w:type="spellStart"/>
      <w:r w:rsidRPr="005D311D">
        <w:rPr>
          <w:rStyle w:val="a5"/>
          <w:b/>
          <w:bCs/>
          <w:color w:val="auto"/>
          <w:sz w:val="28"/>
          <w:szCs w:val="28"/>
          <w:u w:val="none"/>
        </w:rPr>
        <w:t>никотинсодержащей</w:t>
      </w:r>
      <w:proofErr w:type="spellEnd"/>
      <w:r w:rsidRPr="005D311D">
        <w:rPr>
          <w:rStyle w:val="a5"/>
          <w:b/>
          <w:bCs/>
          <w:color w:val="auto"/>
          <w:sz w:val="28"/>
          <w:szCs w:val="28"/>
          <w:u w:val="none"/>
        </w:rPr>
        <w:t xml:space="preserve"> продукции" Зарегистрировано в Минюсте России 14.05.2021 N 63434.</w:t>
      </w:r>
      <w:r w:rsidRPr="005D311D">
        <w:rPr>
          <w:rStyle w:val="a4"/>
          <w:b w:val="0"/>
          <w:sz w:val="28"/>
          <w:szCs w:val="28"/>
        </w:rPr>
        <w:fldChar w:fldCharType="end"/>
      </w:r>
    </w:p>
    <w:p w:rsidR="005D311D" w:rsidRDefault="0050469E" w:rsidP="00F626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11D">
        <w:rPr>
          <w:b/>
          <w:bCs/>
          <w:color w:val="000000"/>
          <w:sz w:val="28"/>
          <w:szCs w:val="28"/>
        </w:rPr>
        <w:t xml:space="preserve">С 1 сентября 2021 года вступают в силу новые требования к выделению и оснащению специальных мест на открытом воздухе и к выделению и оборудованию изолированных помещений для курения табака или потребления </w:t>
      </w:r>
      <w:proofErr w:type="spellStart"/>
      <w:r w:rsidRPr="005D311D">
        <w:rPr>
          <w:b/>
          <w:bCs/>
          <w:color w:val="000000"/>
          <w:sz w:val="28"/>
          <w:szCs w:val="28"/>
        </w:rPr>
        <w:t>никотинсодержащей</w:t>
      </w:r>
      <w:proofErr w:type="spellEnd"/>
      <w:r w:rsidRPr="005D311D">
        <w:rPr>
          <w:b/>
          <w:bCs/>
          <w:color w:val="000000"/>
          <w:sz w:val="28"/>
          <w:szCs w:val="28"/>
        </w:rPr>
        <w:t xml:space="preserve"> продукции</w:t>
      </w:r>
    </w:p>
    <w:p w:rsidR="00F62607" w:rsidRDefault="0050469E" w:rsidP="00F626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11D">
        <w:rPr>
          <w:sz w:val="28"/>
          <w:szCs w:val="28"/>
        </w:rPr>
        <w:t>Требования разработаны в целях реализации Федерального закона от 31.07.2020 N 303-ФЗ.</w:t>
      </w:r>
    </w:p>
    <w:p w:rsidR="0050469E" w:rsidRPr="00F62607" w:rsidRDefault="0050469E" w:rsidP="00F626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11D">
        <w:rPr>
          <w:sz w:val="28"/>
          <w:szCs w:val="28"/>
        </w:rPr>
        <w:t>Специальные места на открытом воздухе и изолированные помещения, которые оборудованы системами вентиляции, выделяются на основании решения собственника имущества или иного лица, уполномоченного на то собственником имущества:</w:t>
      </w:r>
    </w:p>
    <w:p w:rsidR="0050469E" w:rsidRPr="005D311D" w:rsidRDefault="0050469E" w:rsidP="0050469E">
      <w:pPr>
        <w:pStyle w:val="a3"/>
        <w:shd w:val="clear" w:color="auto" w:fill="FFFFFF"/>
        <w:rPr>
          <w:sz w:val="28"/>
          <w:szCs w:val="28"/>
        </w:rPr>
      </w:pPr>
      <w:r w:rsidRPr="005D311D">
        <w:rPr>
          <w:sz w:val="28"/>
          <w:szCs w:val="28"/>
        </w:rPr>
        <w:t>на судах, находящихся в дальнем плавании, при оказании услуг по перевозкам пассажиров;</w:t>
      </w:r>
    </w:p>
    <w:p w:rsidR="0050469E" w:rsidRPr="005D311D" w:rsidRDefault="0050469E" w:rsidP="0050469E">
      <w:pPr>
        <w:pStyle w:val="a3"/>
        <w:shd w:val="clear" w:color="auto" w:fill="FFFFFF"/>
        <w:rPr>
          <w:b/>
          <w:sz w:val="28"/>
          <w:szCs w:val="28"/>
        </w:rPr>
      </w:pPr>
      <w:r w:rsidRPr="005D311D">
        <w:rPr>
          <w:b/>
          <w:sz w:val="28"/>
          <w:szCs w:val="28"/>
        </w:rPr>
        <w:t>в местах общего пользования многоквартирных домов;</w:t>
      </w:r>
    </w:p>
    <w:p w:rsidR="0050469E" w:rsidRPr="005D311D" w:rsidRDefault="0050469E" w:rsidP="0050469E">
      <w:pPr>
        <w:pStyle w:val="a3"/>
        <w:shd w:val="clear" w:color="auto" w:fill="FFFFFF"/>
        <w:rPr>
          <w:sz w:val="28"/>
          <w:szCs w:val="28"/>
        </w:rPr>
      </w:pPr>
      <w:r w:rsidRPr="005D311D">
        <w:rPr>
          <w:sz w:val="28"/>
          <w:szCs w:val="28"/>
        </w:rPr>
        <w:t>в аэропортах в зонах, предназначенных для нахождения зарегистрированных на рейс пассажиров после проведения предполетного досмотра, и зонах, предназначенных для пассажиров, следующих транзитом.</w:t>
      </w:r>
    </w:p>
    <w:p w:rsidR="0050469E" w:rsidRPr="005D311D" w:rsidRDefault="0050469E" w:rsidP="0050469E">
      <w:pPr>
        <w:pStyle w:val="a3"/>
        <w:shd w:val="clear" w:color="auto" w:fill="FFFFFF"/>
        <w:rPr>
          <w:sz w:val="28"/>
          <w:szCs w:val="28"/>
        </w:rPr>
      </w:pPr>
      <w:r w:rsidRPr="005D311D">
        <w:rPr>
          <w:sz w:val="28"/>
          <w:szCs w:val="28"/>
        </w:rPr>
        <w:t>Специальные места и изолированные помещения должны соответствовать гигиеническим нормативам содержания в атмосферном воздухе загрязняющих веществ, установленным СанПиН 1.2.3685-21, и, кроме того, требованиям СанПиН 2.1.3684-21.</w:t>
      </w:r>
    </w:p>
    <w:p w:rsidR="0050469E" w:rsidRPr="005D311D" w:rsidRDefault="0050469E" w:rsidP="0050469E">
      <w:pPr>
        <w:pStyle w:val="a3"/>
        <w:shd w:val="clear" w:color="auto" w:fill="FFFFFF"/>
        <w:rPr>
          <w:sz w:val="28"/>
          <w:szCs w:val="28"/>
        </w:rPr>
      </w:pPr>
      <w:r w:rsidRPr="005D311D">
        <w:rPr>
          <w:sz w:val="28"/>
          <w:szCs w:val="28"/>
        </w:rPr>
        <w:t>Специальные места на открытом воздухе оснащаются:</w:t>
      </w:r>
    </w:p>
    <w:p w:rsidR="0050469E" w:rsidRPr="005D311D" w:rsidRDefault="0050469E" w:rsidP="0050469E">
      <w:pPr>
        <w:pStyle w:val="a3"/>
        <w:shd w:val="clear" w:color="auto" w:fill="FFFFFF"/>
        <w:rPr>
          <w:sz w:val="28"/>
          <w:szCs w:val="28"/>
        </w:rPr>
      </w:pPr>
      <w:r w:rsidRPr="005D311D">
        <w:rPr>
          <w:sz w:val="28"/>
          <w:szCs w:val="28"/>
        </w:rPr>
        <w:t xml:space="preserve">знаком "Место для курения или потребления </w:t>
      </w:r>
      <w:proofErr w:type="spellStart"/>
      <w:r w:rsidRPr="005D311D">
        <w:rPr>
          <w:sz w:val="28"/>
          <w:szCs w:val="28"/>
        </w:rPr>
        <w:t>никотинсодержащей</w:t>
      </w:r>
      <w:proofErr w:type="spellEnd"/>
      <w:r w:rsidRPr="005D311D">
        <w:rPr>
          <w:sz w:val="28"/>
          <w:szCs w:val="28"/>
        </w:rPr>
        <w:t xml:space="preserve"> продукции";</w:t>
      </w:r>
    </w:p>
    <w:p w:rsidR="0050469E" w:rsidRPr="005D311D" w:rsidRDefault="0050469E" w:rsidP="0050469E">
      <w:pPr>
        <w:pStyle w:val="a3"/>
        <w:shd w:val="clear" w:color="auto" w:fill="FFFFFF"/>
        <w:rPr>
          <w:sz w:val="28"/>
          <w:szCs w:val="28"/>
        </w:rPr>
      </w:pPr>
      <w:r w:rsidRPr="005D311D">
        <w:rPr>
          <w:sz w:val="28"/>
          <w:szCs w:val="28"/>
        </w:rPr>
        <w:t>пепельницами;</w:t>
      </w:r>
    </w:p>
    <w:p w:rsidR="0050469E" w:rsidRPr="005D311D" w:rsidRDefault="0050469E" w:rsidP="0050469E">
      <w:pPr>
        <w:pStyle w:val="a3"/>
        <w:shd w:val="clear" w:color="auto" w:fill="FFFFFF"/>
        <w:rPr>
          <w:sz w:val="28"/>
          <w:szCs w:val="28"/>
        </w:rPr>
      </w:pPr>
      <w:r w:rsidRPr="005D311D">
        <w:rPr>
          <w:sz w:val="28"/>
          <w:szCs w:val="28"/>
        </w:rPr>
        <w:t>искусственным освещением (в темное время суток).</w:t>
      </w:r>
    </w:p>
    <w:p w:rsidR="0050469E" w:rsidRPr="005D311D" w:rsidRDefault="0050469E" w:rsidP="00F626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D311D">
        <w:rPr>
          <w:sz w:val="28"/>
          <w:szCs w:val="28"/>
        </w:rPr>
        <w:t>Настоящий Приказ действует в течение шести лет со дня его вступления в силу.</w:t>
      </w:r>
    </w:p>
    <w:p w:rsidR="006F3541" w:rsidRPr="00F62607" w:rsidRDefault="0050469E" w:rsidP="00F626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D311D">
        <w:rPr>
          <w:sz w:val="28"/>
          <w:szCs w:val="28"/>
        </w:rPr>
        <w:t>Признан утратившим силу Приказ Минстроя России и Минздрава России от 28.11.2014 N 756/</w:t>
      </w:r>
      <w:proofErr w:type="spellStart"/>
      <w:proofErr w:type="gramStart"/>
      <w:r w:rsidRPr="005D311D">
        <w:rPr>
          <w:sz w:val="28"/>
          <w:szCs w:val="28"/>
        </w:rPr>
        <w:t>пр</w:t>
      </w:r>
      <w:proofErr w:type="spellEnd"/>
      <w:proofErr w:type="gramEnd"/>
      <w:r w:rsidRPr="005D311D">
        <w:rPr>
          <w:sz w:val="28"/>
          <w:szCs w:val="28"/>
        </w:rPr>
        <w:t>/786н.</w:t>
      </w:r>
      <w:bookmarkStart w:id="0" w:name="_GoBack"/>
      <w:bookmarkEnd w:id="0"/>
    </w:p>
    <w:sectPr w:rsidR="006F3541" w:rsidRPr="00F62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5D"/>
    <w:rsid w:val="0002095D"/>
    <w:rsid w:val="0050469E"/>
    <w:rsid w:val="005D311D"/>
    <w:rsid w:val="006F3541"/>
    <w:rsid w:val="00F6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69E"/>
    <w:rPr>
      <w:b/>
      <w:bCs/>
    </w:rPr>
  </w:style>
  <w:style w:type="character" w:styleId="a5">
    <w:name w:val="Hyperlink"/>
    <w:basedOn w:val="a0"/>
    <w:uiPriority w:val="99"/>
    <w:semiHidden/>
    <w:unhideWhenUsed/>
    <w:rsid w:val="005046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69E"/>
    <w:rPr>
      <w:b/>
      <w:bCs/>
    </w:rPr>
  </w:style>
  <w:style w:type="character" w:styleId="a5">
    <w:name w:val="Hyperlink"/>
    <w:basedOn w:val="a0"/>
    <w:uiPriority w:val="99"/>
    <w:semiHidden/>
    <w:unhideWhenUsed/>
    <w:rsid w:val="005046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310</Words>
  <Characters>1769</Characters>
  <Application>Microsoft Office Word</Application>
  <DocSecurity>0</DocSecurity>
  <Lines>14</Lines>
  <Paragraphs>4</Paragraphs>
  <ScaleCrop>false</ScaleCrop>
  <Company>ФБУЗ "ЦГиЭМО"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Заливохина Юлия Алексеевна</dc:creator>
  <cp:keywords/>
  <dc:description/>
  <cp:lastModifiedBy>Заливохина Юлия Алексеевна</cp:lastModifiedBy>
  <cp:revision>5</cp:revision>
  <dcterms:created xsi:type="dcterms:W3CDTF">2021-06-07T14:23:00Z</dcterms:created>
  <dcterms:modified xsi:type="dcterms:W3CDTF">2021-07-13T11:07:00Z</dcterms:modified>
</cp:coreProperties>
</file>