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08" w:rsidRPr="00962DDD" w:rsidRDefault="00733908" w:rsidP="00733908">
      <w:pPr>
        <w:suppressAutoHyphens/>
        <w:autoSpaceDE w:val="0"/>
        <w:jc w:val="center"/>
        <w:rPr>
          <w:b/>
          <w:color w:val="0000FF"/>
          <w:sz w:val="32"/>
          <w:szCs w:val="32"/>
          <w:lang w:val="ru-RU" w:eastAsia="zh-CN"/>
        </w:rPr>
      </w:pPr>
      <w:r w:rsidRPr="00962DDD">
        <w:rPr>
          <w:b/>
          <w:color w:val="0000FF"/>
          <w:sz w:val="32"/>
          <w:szCs w:val="32"/>
          <w:lang w:val="ru-RU" w:eastAsia="zh-CN"/>
        </w:rPr>
        <w:t>КОМИТЕТ ПО КОНКУРЕНТНОЙ ПОЛИТИКЕ</w:t>
      </w:r>
    </w:p>
    <w:p w:rsidR="00733908" w:rsidRPr="00733908" w:rsidRDefault="00733908" w:rsidP="00733908">
      <w:pPr>
        <w:autoSpaceDE w:val="0"/>
        <w:autoSpaceDN w:val="0"/>
        <w:adjustRightInd w:val="0"/>
        <w:jc w:val="center"/>
        <w:rPr>
          <w:bCs/>
          <w:color w:val="0000FF"/>
          <w:lang w:val="ru-RU"/>
        </w:rPr>
      </w:pPr>
      <w:r w:rsidRPr="00962DDD">
        <w:rPr>
          <w:b/>
          <w:color w:val="0000FF"/>
          <w:sz w:val="32"/>
          <w:szCs w:val="32"/>
          <w:lang w:val="ru-RU" w:eastAsia="zh-CN"/>
        </w:rPr>
        <w:t>МОСКОВСКОЙ ОБЛАСТИ</w:t>
      </w:r>
    </w:p>
    <w:p w:rsidR="00733908" w:rsidRDefault="00733908" w:rsidP="00733908">
      <w:pPr>
        <w:autoSpaceDE w:val="0"/>
        <w:jc w:val="center"/>
        <w:rPr>
          <w:lang w:val="ru-RU"/>
        </w:rPr>
      </w:pPr>
    </w:p>
    <w:p w:rsidR="00733908" w:rsidRDefault="00733908" w:rsidP="00733908">
      <w:pPr>
        <w:autoSpaceDE w:val="0"/>
        <w:jc w:val="center"/>
        <w:rPr>
          <w:lang w:val="ru-RU"/>
        </w:rPr>
      </w:pPr>
    </w:p>
    <w:p w:rsidR="00733908" w:rsidRDefault="00733908" w:rsidP="00733908">
      <w:pPr>
        <w:autoSpaceDE w:val="0"/>
        <w:jc w:val="center"/>
        <w:rPr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070"/>
        <w:gridCol w:w="5200"/>
      </w:tblGrid>
      <w:tr w:rsidR="00733908" w:rsidRPr="00DB6917" w:rsidTr="000C571D">
        <w:trPr>
          <w:trHeight w:val="2467"/>
        </w:trPr>
        <w:tc>
          <w:tcPr>
            <w:tcW w:w="5070" w:type="dxa"/>
            <w:shd w:val="clear" w:color="auto" w:fill="auto"/>
          </w:tcPr>
          <w:p w:rsidR="00733908" w:rsidRPr="00254683" w:rsidRDefault="00733908" w:rsidP="000C571D">
            <w:pPr>
              <w:suppressAutoHyphens/>
              <w:autoSpaceDE w:val="0"/>
              <w:rPr>
                <w:b/>
                <w:iCs/>
                <w:szCs w:val="24"/>
                <w:lang w:val="ru-RU" w:eastAsia="zh-CN"/>
              </w:rPr>
            </w:pPr>
            <w:r w:rsidRPr="00254683">
              <w:rPr>
                <w:b/>
                <w:bCs/>
                <w:szCs w:val="24"/>
                <w:lang w:val="ru-RU" w:eastAsia="zh-CN"/>
              </w:rPr>
              <w:t>«СОГЛАСОВАНО»</w:t>
            </w:r>
          </w:p>
          <w:p w:rsidR="00733908" w:rsidRPr="00254683" w:rsidRDefault="00733908" w:rsidP="000C571D">
            <w:pPr>
              <w:suppressAutoHyphens/>
              <w:autoSpaceDE w:val="0"/>
              <w:rPr>
                <w:iCs/>
                <w:szCs w:val="24"/>
                <w:lang w:val="ru-RU" w:eastAsia="zh-CN"/>
              </w:rPr>
            </w:pPr>
          </w:p>
          <w:p w:rsidR="00733908" w:rsidRPr="004C7FB5" w:rsidRDefault="00733908" w:rsidP="000C571D">
            <w:pPr>
              <w:autoSpaceDE w:val="0"/>
              <w:autoSpaceDN w:val="0"/>
              <w:adjustRightInd w:val="0"/>
              <w:rPr>
                <w:bCs/>
                <w:color w:val="0000FF"/>
                <w:szCs w:val="24"/>
                <w:lang w:val="ru-RU"/>
              </w:rPr>
            </w:pPr>
            <w:r w:rsidRPr="004C7FB5">
              <w:rPr>
                <w:bCs/>
                <w:color w:val="0000FF"/>
                <w:szCs w:val="24"/>
                <w:lang w:val="ru-RU"/>
              </w:rPr>
              <w:t xml:space="preserve">Администрация </w:t>
            </w:r>
            <w:proofErr w:type="gramStart"/>
            <w:r w:rsidRPr="004C7FB5">
              <w:rPr>
                <w:bCs/>
                <w:color w:val="0000FF"/>
                <w:szCs w:val="24"/>
                <w:lang w:val="ru-RU"/>
              </w:rPr>
              <w:t>Лотошинского</w:t>
            </w:r>
            <w:proofErr w:type="gramEnd"/>
            <w:r w:rsidRPr="004C7FB5">
              <w:rPr>
                <w:bCs/>
                <w:color w:val="0000FF"/>
                <w:szCs w:val="24"/>
                <w:lang w:val="ru-RU"/>
              </w:rPr>
              <w:t xml:space="preserve"> </w:t>
            </w:r>
          </w:p>
          <w:p w:rsidR="00733908" w:rsidRPr="004C7FB5" w:rsidRDefault="00733908" w:rsidP="000C571D">
            <w:pPr>
              <w:autoSpaceDE w:val="0"/>
              <w:autoSpaceDN w:val="0"/>
              <w:adjustRightInd w:val="0"/>
              <w:rPr>
                <w:bCs/>
                <w:color w:val="0000FF"/>
                <w:szCs w:val="24"/>
                <w:lang w:val="ru-RU"/>
              </w:rPr>
            </w:pPr>
            <w:r w:rsidRPr="004C7FB5">
              <w:rPr>
                <w:bCs/>
                <w:color w:val="0000FF"/>
                <w:szCs w:val="24"/>
                <w:lang w:val="ru-RU"/>
              </w:rPr>
              <w:t xml:space="preserve">муниципального района </w:t>
            </w:r>
          </w:p>
          <w:p w:rsidR="00733908" w:rsidRDefault="00733908" w:rsidP="000C571D">
            <w:pPr>
              <w:suppressAutoHyphens/>
              <w:autoSpaceDE w:val="0"/>
              <w:jc w:val="both"/>
              <w:rPr>
                <w:bCs/>
                <w:szCs w:val="24"/>
                <w:lang w:val="ru-RU" w:eastAsia="zh-CN"/>
              </w:rPr>
            </w:pPr>
            <w:r w:rsidRPr="004C7FB5">
              <w:rPr>
                <w:bCs/>
                <w:color w:val="0000FF"/>
                <w:szCs w:val="24"/>
                <w:lang w:val="ru-RU"/>
              </w:rPr>
              <w:t xml:space="preserve">Московской области </w:t>
            </w:r>
          </w:p>
          <w:p w:rsidR="00733908" w:rsidRPr="00254683" w:rsidRDefault="00733908" w:rsidP="000C571D">
            <w:pPr>
              <w:suppressAutoHyphens/>
              <w:autoSpaceDE w:val="0"/>
              <w:jc w:val="both"/>
              <w:rPr>
                <w:bCs/>
                <w:szCs w:val="24"/>
                <w:lang w:val="ru-RU" w:eastAsia="zh-CN"/>
              </w:rPr>
            </w:pPr>
          </w:p>
          <w:p w:rsidR="00733908" w:rsidRPr="00254683" w:rsidRDefault="00733908" w:rsidP="000C571D">
            <w:pPr>
              <w:suppressAutoHyphens/>
              <w:autoSpaceDE w:val="0"/>
              <w:jc w:val="both"/>
              <w:rPr>
                <w:bCs/>
                <w:color w:val="0000FF"/>
                <w:szCs w:val="24"/>
                <w:lang w:val="ru-RU" w:eastAsia="zh-CN"/>
              </w:rPr>
            </w:pPr>
            <w:r w:rsidRPr="00254683">
              <w:rPr>
                <w:bCs/>
                <w:color w:val="0000FF"/>
                <w:szCs w:val="24"/>
                <w:lang w:val="ru-RU" w:eastAsia="zh-CN"/>
              </w:rPr>
              <w:t>__________________/______________/</w:t>
            </w:r>
          </w:p>
          <w:p w:rsidR="00733908" w:rsidRPr="00254683" w:rsidRDefault="00733908" w:rsidP="000C571D">
            <w:pPr>
              <w:suppressAutoHyphens/>
              <w:autoSpaceDE w:val="0"/>
              <w:jc w:val="both"/>
              <w:rPr>
                <w:bCs/>
                <w:color w:val="0000FF"/>
                <w:szCs w:val="24"/>
                <w:lang w:val="ru-RU" w:eastAsia="zh-CN"/>
              </w:rPr>
            </w:pPr>
          </w:p>
          <w:p w:rsidR="00733908" w:rsidRPr="00254683" w:rsidRDefault="00733908" w:rsidP="000C571D">
            <w:pPr>
              <w:suppressAutoHyphens/>
              <w:autoSpaceDE w:val="0"/>
              <w:rPr>
                <w:b/>
                <w:bCs/>
                <w:szCs w:val="24"/>
                <w:lang w:val="ru-RU" w:eastAsia="zh-CN"/>
              </w:rPr>
            </w:pPr>
            <w:r w:rsidRPr="00254683">
              <w:rPr>
                <w:bCs/>
                <w:color w:val="0000FF"/>
                <w:szCs w:val="24"/>
                <w:lang w:val="ru-RU" w:eastAsia="zh-CN"/>
              </w:rPr>
              <w:t>«___» ____________ 20__ г.</w:t>
            </w:r>
          </w:p>
        </w:tc>
        <w:tc>
          <w:tcPr>
            <w:tcW w:w="5200" w:type="dxa"/>
            <w:shd w:val="clear" w:color="auto" w:fill="auto"/>
          </w:tcPr>
          <w:p w:rsidR="00733908" w:rsidRPr="00254683" w:rsidRDefault="00733908" w:rsidP="000C571D">
            <w:pPr>
              <w:suppressAutoHyphens/>
              <w:autoSpaceDE w:val="0"/>
              <w:rPr>
                <w:b/>
                <w:bCs/>
                <w:szCs w:val="24"/>
                <w:lang w:val="ru-RU" w:eastAsia="zh-CN"/>
              </w:rPr>
            </w:pPr>
            <w:r w:rsidRPr="00254683">
              <w:rPr>
                <w:b/>
                <w:bCs/>
                <w:szCs w:val="24"/>
                <w:lang w:val="ru-RU" w:eastAsia="zh-CN"/>
              </w:rPr>
              <w:t>«УТВЕРЖДЕНО»</w:t>
            </w:r>
          </w:p>
          <w:p w:rsidR="00733908" w:rsidRPr="00254683" w:rsidRDefault="00733908" w:rsidP="000C571D">
            <w:pPr>
              <w:suppressAutoHyphens/>
              <w:autoSpaceDE w:val="0"/>
              <w:rPr>
                <w:b/>
                <w:iCs/>
                <w:szCs w:val="24"/>
                <w:lang w:val="ru-RU" w:eastAsia="zh-CN"/>
              </w:rPr>
            </w:pPr>
          </w:p>
          <w:p w:rsidR="00733908" w:rsidRPr="00254683" w:rsidRDefault="00733908" w:rsidP="000C571D">
            <w:pPr>
              <w:suppressAutoHyphens/>
              <w:autoSpaceDE w:val="0"/>
              <w:autoSpaceDN w:val="0"/>
              <w:adjustRightInd w:val="0"/>
              <w:rPr>
                <w:szCs w:val="24"/>
                <w:lang w:val="ru-RU" w:eastAsia="zh-CN"/>
              </w:rPr>
            </w:pPr>
            <w:r w:rsidRPr="00254683">
              <w:rPr>
                <w:szCs w:val="24"/>
                <w:lang w:val="ru-RU" w:eastAsia="zh-CN"/>
              </w:rPr>
              <w:t xml:space="preserve">Комитет по конкурентной политике </w:t>
            </w:r>
            <w:r w:rsidRPr="00254683">
              <w:rPr>
                <w:szCs w:val="24"/>
                <w:lang w:val="ru-RU" w:eastAsia="zh-CN"/>
              </w:rPr>
              <w:br/>
              <w:t xml:space="preserve">Московской области </w:t>
            </w:r>
          </w:p>
          <w:p w:rsidR="00733908" w:rsidRPr="00254683" w:rsidRDefault="00733908" w:rsidP="000C571D">
            <w:pPr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val="ru-RU" w:eastAsia="zh-CN"/>
              </w:rPr>
            </w:pPr>
          </w:p>
          <w:p w:rsidR="00733908" w:rsidRPr="00254683" w:rsidRDefault="00733908" w:rsidP="000C571D">
            <w:pPr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val="ru-RU" w:eastAsia="zh-CN"/>
              </w:rPr>
            </w:pPr>
          </w:p>
          <w:p w:rsidR="00733908" w:rsidRPr="00254683" w:rsidRDefault="00733908" w:rsidP="000C571D">
            <w:pPr>
              <w:autoSpaceDE w:val="0"/>
              <w:rPr>
                <w:bCs/>
                <w:color w:val="0000FF"/>
                <w:szCs w:val="24"/>
              </w:rPr>
            </w:pPr>
            <w:r w:rsidRPr="00254683">
              <w:rPr>
                <w:bCs/>
                <w:color w:val="0000FF"/>
                <w:szCs w:val="24"/>
              </w:rPr>
              <w:t xml:space="preserve">____________________ С.Н. </w:t>
            </w:r>
            <w:proofErr w:type="spellStart"/>
            <w:r w:rsidRPr="00254683">
              <w:rPr>
                <w:bCs/>
                <w:color w:val="0000FF"/>
                <w:szCs w:val="24"/>
              </w:rPr>
              <w:t>Журавлева</w:t>
            </w:r>
            <w:proofErr w:type="spellEnd"/>
          </w:p>
          <w:p w:rsidR="00733908" w:rsidRPr="00254683" w:rsidRDefault="00733908" w:rsidP="000C571D">
            <w:pPr>
              <w:autoSpaceDE w:val="0"/>
              <w:rPr>
                <w:bCs/>
                <w:color w:val="0000FF"/>
                <w:szCs w:val="24"/>
              </w:rPr>
            </w:pPr>
          </w:p>
          <w:p w:rsidR="00733908" w:rsidRPr="00254683" w:rsidRDefault="00733908" w:rsidP="000C571D">
            <w:pPr>
              <w:suppressAutoHyphens/>
              <w:autoSpaceDE w:val="0"/>
              <w:rPr>
                <w:b/>
                <w:bCs/>
                <w:szCs w:val="24"/>
                <w:lang w:val="ru-RU" w:eastAsia="zh-CN"/>
              </w:rPr>
            </w:pPr>
            <w:r w:rsidRPr="00254683">
              <w:rPr>
                <w:bCs/>
                <w:color w:val="0000FF"/>
                <w:szCs w:val="24"/>
              </w:rPr>
              <w:t>«___» ____________ 20__ г.</w:t>
            </w:r>
          </w:p>
        </w:tc>
      </w:tr>
    </w:tbl>
    <w:p w:rsidR="00733908" w:rsidRDefault="00733908" w:rsidP="00733908">
      <w:pPr>
        <w:autoSpaceDE w:val="0"/>
        <w:jc w:val="center"/>
        <w:rPr>
          <w:lang w:val="ru-RU"/>
        </w:rPr>
      </w:pPr>
    </w:p>
    <w:p w:rsidR="00733908" w:rsidRPr="00A64189" w:rsidRDefault="00733908" w:rsidP="00733908">
      <w:pPr>
        <w:autoSpaceDE w:val="0"/>
        <w:jc w:val="center"/>
        <w:rPr>
          <w:lang w:val="ru-RU"/>
        </w:rPr>
      </w:pPr>
    </w:p>
    <w:p w:rsidR="00733908" w:rsidRPr="00A64189" w:rsidRDefault="00733908" w:rsidP="00733908">
      <w:pPr>
        <w:autoSpaceDE w:val="0"/>
        <w:jc w:val="center"/>
        <w:rPr>
          <w:b/>
          <w:bCs/>
          <w:sz w:val="22"/>
          <w:szCs w:val="22"/>
          <w:lang w:val="ru-RU"/>
        </w:rPr>
      </w:pPr>
    </w:p>
    <w:p w:rsidR="00733908" w:rsidRPr="00805C68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2"/>
          <w:lang w:val="ru-RU"/>
        </w:rPr>
      </w:pPr>
    </w:p>
    <w:p w:rsidR="00733908" w:rsidRPr="00805C68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2"/>
          <w:lang w:val="ru-RU"/>
        </w:rPr>
      </w:pPr>
    </w:p>
    <w:p w:rsidR="00733908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  <w:r w:rsidRPr="00E31C02">
        <w:rPr>
          <w:i w:val="0"/>
          <w:sz w:val="26"/>
          <w:szCs w:val="26"/>
          <w:lang w:val="ru-RU"/>
        </w:rPr>
        <w:t xml:space="preserve">ИЗМЕНЕНИЯ В </w:t>
      </w:r>
      <w:r w:rsidRPr="00E31C02">
        <w:rPr>
          <w:bCs/>
          <w:i w:val="0"/>
          <w:color w:val="0000FF"/>
          <w:sz w:val="26"/>
          <w:szCs w:val="26"/>
          <w:lang w:val="ru-RU"/>
        </w:rPr>
        <w:t>ИЗВЕЩЕНИЕ О ПРОВЕДЕН</w:t>
      </w:r>
      <w:proofErr w:type="gramStart"/>
      <w:r w:rsidRPr="00E31C02">
        <w:rPr>
          <w:bCs/>
          <w:i w:val="0"/>
          <w:color w:val="0000FF"/>
          <w:sz w:val="26"/>
          <w:szCs w:val="26"/>
          <w:lang w:val="ru-RU"/>
        </w:rPr>
        <w:t>ИИ АУ</w:t>
      </w:r>
      <w:proofErr w:type="gramEnd"/>
      <w:r w:rsidRPr="00E31C02">
        <w:rPr>
          <w:bCs/>
          <w:i w:val="0"/>
          <w:color w:val="0000FF"/>
          <w:sz w:val="26"/>
          <w:szCs w:val="26"/>
          <w:lang w:val="ru-RU"/>
        </w:rPr>
        <w:t xml:space="preserve">КЦИОНА </w:t>
      </w:r>
      <w:r w:rsidRPr="00E31C02">
        <w:rPr>
          <w:bCs/>
          <w:i w:val="0"/>
          <w:color w:val="0000FF"/>
          <w:sz w:val="26"/>
          <w:szCs w:val="26"/>
          <w:lang w:val="ru-RU"/>
        </w:rPr>
        <w:br/>
      </w:r>
      <w:r w:rsidRPr="004C7FB5">
        <w:rPr>
          <w:bCs/>
          <w:i w:val="0"/>
          <w:sz w:val="26"/>
          <w:szCs w:val="26"/>
          <w:lang w:val="ru-RU"/>
        </w:rPr>
        <w:t>№ ПЗ-ЛОТ/18-459</w:t>
      </w: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FF"/>
          <w:sz w:val="26"/>
          <w:szCs w:val="26"/>
          <w:lang w:val="ru-RU"/>
        </w:rPr>
      </w:pPr>
    </w:p>
    <w:p w:rsidR="00733908" w:rsidRPr="004C7FB5" w:rsidRDefault="00733908" w:rsidP="00733908">
      <w:pPr>
        <w:ind w:left="-426"/>
        <w:jc w:val="center"/>
        <w:rPr>
          <w:noProof/>
          <w:color w:val="0000FF"/>
          <w:sz w:val="28"/>
          <w:szCs w:val="28"/>
          <w:lang w:val="ru-RU"/>
        </w:rPr>
      </w:pPr>
      <w:r w:rsidRPr="004C7FB5">
        <w:rPr>
          <w:noProof/>
          <w:color w:val="0000FF"/>
          <w:sz w:val="28"/>
          <w:szCs w:val="28"/>
          <w:lang w:val="ru-RU"/>
        </w:rPr>
        <w:t xml:space="preserve">по продаже земельного участка, государственная собственность на который </w:t>
      </w:r>
      <w:r w:rsidRPr="004C7FB5">
        <w:rPr>
          <w:noProof/>
          <w:color w:val="0000FF"/>
          <w:sz w:val="28"/>
          <w:szCs w:val="28"/>
          <w:lang w:val="ru-RU"/>
        </w:rPr>
        <w:br/>
        <w:t xml:space="preserve">не разграничена, расположенного на территории Лотошинского муниципального района Московской области, вид разрешенного использования: </w:t>
      </w:r>
    </w:p>
    <w:p w:rsidR="00733908" w:rsidRPr="004C7FB5" w:rsidRDefault="00733908" w:rsidP="00733908">
      <w:pPr>
        <w:ind w:left="-426"/>
        <w:jc w:val="center"/>
        <w:rPr>
          <w:iCs/>
          <w:color w:val="0000FF"/>
          <w:sz w:val="28"/>
          <w:szCs w:val="28"/>
          <w:lang w:val="ru-RU"/>
        </w:rPr>
      </w:pPr>
      <w:r w:rsidRPr="004C7FB5">
        <w:rPr>
          <w:noProof/>
          <w:color w:val="0000FF"/>
          <w:sz w:val="28"/>
          <w:szCs w:val="28"/>
          <w:lang w:val="ru-RU"/>
        </w:rPr>
        <w:t>для ведения личного подсобного хозяйства</w:t>
      </w:r>
      <w:r w:rsidRPr="004C7FB5">
        <w:rPr>
          <w:iCs/>
          <w:color w:val="0000FF"/>
          <w:sz w:val="28"/>
          <w:szCs w:val="28"/>
          <w:lang w:val="ru-RU"/>
        </w:rPr>
        <w:t xml:space="preserve"> </w:t>
      </w:r>
    </w:p>
    <w:p w:rsidR="00733908" w:rsidRPr="004C7FB5" w:rsidRDefault="00733908" w:rsidP="00733908">
      <w:pPr>
        <w:ind w:left="-426"/>
        <w:jc w:val="center"/>
        <w:rPr>
          <w:iCs/>
          <w:color w:val="0000FF"/>
          <w:sz w:val="28"/>
          <w:szCs w:val="28"/>
          <w:lang w:val="ru-RU"/>
        </w:rPr>
      </w:pPr>
      <w:r w:rsidRPr="004C7FB5">
        <w:rPr>
          <w:iCs/>
          <w:color w:val="0000FF"/>
          <w:sz w:val="28"/>
          <w:szCs w:val="28"/>
          <w:lang w:val="ru-RU"/>
        </w:rPr>
        <w:t>(1 лот) (выездной аукцион)</w:t>
      </w: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highlight w:val="yellow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4503"/>
        <w:gridCol w:w="5140"/>
      </w:tblGrid>
      <w:tr w:rsidR="00733908" w:rsidRPr="00E31C02" w:rsidTr="000C571D">
        <w:trPr>
          <w:trHeight w:hRule="exact" w:val="651"/>
        </w:trPr>
        <w:tc>
          <w:tcPr>
            <w:tcW w:w="4503" w:type="dxa"/>
            <w:shd w:val="clear" w:color="auto" w:fill="auto"/>
          </w:tcPr>
          <w:p w:rsidR="00733908" w:rsidRPr="00E31C02" w:rsidRDefault="00733908" w:rsidP="000C571D">
            <w:pPr>
              <w:autoSpaceDE w:val="0"/>
              <w:jc w:val="both"/>
              <w:rPr>
                <w:bCs/>
                <w:sz w:val="26"/>
                <w:szCs w:val="26"/>
                <w:lang w:val="ru-RU"/>
              </w:rPr>
            </w:pPr>
            <w:r w:rsidRPr="00E31C02">
              <w:rPr>
                <w:bCs/>
                <w:sz w:val="26"/>
                <w:szCs w:val="26"/>
                <w:lang w:val="ru-RU"/>
              </w:rPr>
              <w:t>№ проце</w:t>
            </w:r>
            <w:r w:rsidRPr="00E31C02">
              <w:rPr>
                <w:bCs/>
                <w:color w:val="000000"/>
                <w:sz w:val="26"/>
                <w:szCs w:val="26"/>
                <w:lang w:val="ru-RU"/>
              </w:rPr>
              <w:t xml:space="preserve">дуры </w:t>
            </w:r>
            <w:hyperlink r:id="rId7" w:history="1"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</w:rPr>
                <w:t>www</w:t>
              </w:r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  <w:lang w:val="ru-RU"/>
                </w:rPr>
                <w:t>.</w:t>
              </w:r>
              <w:proofErr w:type="spellStart"/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</w:rPr>
                <w:t>torgi</w:t>
              </w:r>
              <w:proofErr w:type="spellEnd"/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  <w:lang w:val="ru-RU"/>
                </w:rPr>
                <w:t>.</w:t>
              </w:r>
              <w:proofErr w:type="spellStart"/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</w:rPr>
                <w:t>gov</w:t>
              </w:r>
              <w:proofErr w:type="spellEnd"/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  <w:lang w:val="ru-RU"/>
                </w:rPr>
                <w:t>.</w:t>
              </w:r>
              <w:proofErr w:type="spellStart"/>
              <w:r w:rsidRPr="00E31C02">
                <w:rPr>
                  <w:rStyle w:val="a3"/>
                  <w:color w:val="000000"/>
                  <w:sz w:val="26"/>
                  <w:szCs w:val="26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5140" w:type="dxa"/>
          </w:tcPr>
          <w:p w:rsidR="00733908" w:rsidRPr="00E31C02" w:rsidRDefault="00733908" w:rsidP="000C571D">
            <w:pPr>
              <w:autoSpaceDE w:val="0"/>
              <w:rPr>
                <w:bCs/>
                <w:sz w:val="26"/>
                <w:szCs w:val="26"/>
              </w:rPr>
            </w:pPr>
            <w:r w:rsidRPr="004C7FB5">
              <w:rPr>
                <w:b/>
                <w:noProof/>
                <w:color w:val="0000FF"/>
                <w:sz w:val="28"/>
                <w:szCs w:val="28"/>
              </w:rPr>
              <w:t>300318/6987935/20</w:t>
            </w:r>
          </w:p>
        </w:tc>
      </w:tr>
      <w:tr w:rsidR="00733908" w:rsidRPr="00E31C02" w:rsidTr="000C57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733908" w:rsidRPr="00E31C02" w:rsidRDefault="00733908" w:rsidP="000C571D">
            <w:pPr>
              <w:rPr>
                <w:sz w:val="26"/>
                <w:szCs w:val="26"/>
                <w:lang w:val="ru-RU"/>
              </w:rPr>
            </w:pPr>
            <w:r w:rsidRPr="00E31C02">
              <w:rPr>
                <w:sz w:val="26"/>
                <w:szCs w:val="26"/>
                <w:lang w:val="ru-RU"/>
              </w:rPr>
              <w:t xml:space="preserve">№ процедуры </w:t>
            </w:r>
            <w:r w:rsidRPr="00E31C02">
              <w:rPr>
                <w:sz w:val="26"/>
                <w:szCs w:val="26"/>
              </w:rPr>
              <w:t>www</w:t>
            </w:r>
            <w:r w:rsidRPr="00E31C02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E31C02">
              <w:rPr>
                <w:sz w:val="26"/>
                <w:szCs w:val="26"/>
              </w:rPr>
              <w:t>torgi</w:t>
            </w:r>
            <w:proofErr w:type="spellEnd"/>
            <w:r w:rsidRPr="00E31C02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E31C02">
              <w:rPr>
                <w:sz w:val="26"/>
                <w:szCs w:val="26"/>
              </w:rPr>
              <w:t>mosreg</w:t>
            </w:r>
            <w:proofErr w:type="spellEnd"/>
            <w:r w:rsidRPr="00E31C02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E31C02">
              <w:rPr>
                <w:sz w:val="26"/>
                <w:szCs w:val="26"/>
              </w:rPr>
              <w:t>ru</w:t>
            </w:r>
            <w:proofErr w:type="spellEnd"/>
          </w:p>
        </w:tc>
        <w:tc>
          <w:tcPr>
            <w:tcW w:w="5140" w:type="dxa"/>
          </w:tcPr>
          <w:p w:rsidR="00733908" w:rsidRPr="00E31C02" w:rsidRDefault="00733908" w:rsidP="000C571D">
            <w:r w:rsidRPr="004C7FB5">
              <w:rPr>
                <w:b/>
                <w:noProof/>
                <w:color w:val="0000FF"/>
                <w:sz w:val="28"/>
                <w:szCs w:val="28"/>
              </w:rPr>
              <w:t xml:space="preserve">00400010100706    </w:t>
            </w:r>
          </w:p>
        </w:tc>
      </w:tr>
      <w:tr w:rsidR="00733908" w:rsidRPr="00E31C02" w:rsidTr="000C57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733908" w:rsidRPr="00E31C02" w:rsidRDefault="00733908" w:rsidP="000C571D">
            <w:pPr>
              <w:autoSpaceDE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E31C02">
              <w:rPr>
                <w:bCs/>
                <w:sz w:val="26"/>
                <w:szCs w:val="26"/>
              </w:rPr>
              <w:t>Дата</w:t>
            </w:r>
            <w:proofErr w:type="spellEnd"/>
            <w:r w:rsidRPr="00E31C0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1C02">
              <w:rPr>
                <w:bCs/>
                <w:sz w:val="26"/>
                <w:szCs w:val="26"/>
              </w:rPr>
              <w:t>начала</w:t>
            </w:r>
            <w:proofErr w:type="spellEnd"/>
            <w:r w:rsidRPr="00E31C0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1C02">
              <w:rPr>
                <w:bCs/>
                <w:sz w:val="26"/>
                <w:szCs w:val="26"/>
              </w:rPr>
              <w:t>приема</w:t>
            </w:r>
            <w:proofErr w:type="spellEnd"/>
            <w:r w:rsidRPr="00E31C0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1C02">
              <w:rPr>
                <w:bCs/>
                <w:sz w:val="26"/>
                <w:szCs w:val="26"/>
              </w:rPr>
              <w:t>заявок</w:t>
            </w:r>
            <w:proofErr w:type="spellEnd"/>
            <w:r w:rsidRPr="00E31C02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140" w:type="dxa"/>
          </w:tcPr>
          <w:p w:rsidR="00733908" w:rsidRPr="00E31C02" w:rsidRDefault="00733908" w:rsidP="000C571D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 w:rsidRPr="004C7FB5">
              <w:rPr>
                <w:b/>
                <w:noProof/>
                <w:color w:val="0000FF"/>
                <w:sz w:val="28"/>
                <w:szCs w:val="28"/>
              </w:rPr>
              <w:t>02.04.2018</w:t>
            </w:r>
          </w:p>
        </w:tc>
      </w:tr>
      <w:tr w:rsidR="00733908" w:rsidRPr="00E31C02" w:rsidTr="000C57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733908" w:rsidRPr="00E31C02" w:rsidRDefault="00733908" w:rsidP="000C571D">
            <w:pPr>
              <w:autoSpaceDE w:val="0"/>
              <w:jc w:val="both"/>
              <w:rPr>
                <w:bCs/>
                <w:sz w:val="26"/>
                <w:szCs w:val="26"/>
                <w:lang w:val="ru-RU"/>
              </w:rPr>
            </w:pPr>
            <w:r w:rsidRPr="00E31C02">
              <w:rPr>
                <w:bCs/>
                <w:sz w:val="26"/>
                <w:szCs w:val="26"/>
                <w:lang w:val="ru-RU"/>
              </w:rPr>
              <w:t>Дата окончания приема заявок:</w:t>
            </w:r>
          </w:p>
        </w:tc>
        <w:tc>
          <w:tcPr>
            <w:tcW w:w="5140" w:type="dxa"/>
          </w:tcPr>
          <w:p w:rsidR="00733908" w:rsidRPr="00E31C02" w:rsidRDefault="00733908" w:rsidP="000C571D">
            <w:pPr>
              <w:autoSpaceDE w:val="0"/>
              <w:rPr>
                <w:bCs/>
                <w:color w:val="0000FF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ru-RU"/>
              </w:rPr>
              <w:t>19.07</w:t>
            </w:r>
            <w:r w:rsidRPr="00E31C02">
              <w:rPr>
                <w:b/>
                <w:bCs/>
                <w:color w:val="0000FF"/>
                <w:sz w:val="28"/>
                <w:szCs w:val="28"/>
                <w:lang w:val="ru-RU"/>
              </w:rPr>
              <w:t xml:space="preserve">.2018 </w:t>
            </w:r>
          </w:p>
        </w:tc>
      </w:tr>
      <w:tr w:rsidR="00733908" w:rsidRPr="00E31C02" w:rsidTr="000C57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733908" w:rsidRPr="00E31C02" w:rsidRDefault="00733908" w:rsidP="000C571D">
            <w:pPr>
              <w:autoSpaceDE w:val="0"/>
              <w:jc w:val="both"/>
              <w:rPr>
                <w:bCs/>
                <w:sz w:val="26"/>
                <w:szCs w:val="26"/>
                <w:lang w:val="ru-RU"/>
              </w:rPr>
            </w:pPr>
            <w:r w:rsidRPr="00E31C02">
              <w:rPr>
                <w:bCs/>
                <w:sz w:val="26"/>
                <w:szCs w:val="26"/>
                <w:lang w:val="ru-RU"/>
              </w:rPr>
              <w:t>Дата аукциона:</w:t>
            </w:r>
          </w:p>
        </w:tc>
        <w:tc>
          <w:tcPr>
            <w:tcW w:w="5140" w:type="dxa"/>
          </w:tcPr>
          <w:p w:rsidR="00733908" w:rsidRPr="00E31C02" w:rsidRDefault="00733908" w:rsidP="000C571D">
            <w:pPr>
              <w:autoSpaceDE w:val="0"/>
              <w:rPr>
                <w:bCs/>
                <w:color w:val="0000FF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ru-RU"/>
              </w:rPr>
              <w:t>24.07</w:t>
            </w:r>
            <w:r w:rsidRPr="00E31C02">
              <w:rPr>
                <w:b/>
                <w:bCs/>
                <w:color w:val="0000FF"/>
                <w:sz w:val="28"/>
                <w:szCs w:val="28"/>
                <w:lang w:val="ru-RU"/>
              </w:rPr>
              <w:t>.2018</w:t>
            </w:r>
          </w:p>
        </w:tc>
      </w:tr>
    </w:tbl>
    <w:p w:rsidR="00733908" w:rsidRPr="00E31C02" w:rsidRDefault="00733908" w:rsidP="00733908">
      <w:pPr>
        <w:suppressAutoHyphens/>
        <w:autoSpaceDE w:val="0"/>
        <w:autoSpaceDN w:val="0"/>
        <w:adjustRightInd w:val="0"/>
        <w:rPr>
          <w:szCs w:val="24"/>
          <w:highlight w:val="yellow"/>
          <w:lang w:val="ru-RU" w:eastAsia="zh-CN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highlight w:val="yellow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highlight w:val="yellow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highlight w:val="yellow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:rsidR="00733908" w:rsidRPr="00E31C02" w:rsidRDefault="00733908" w:rsidP="0073390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:rsidR="00733908" w:rsidRPr="00E31C02" w:rsidRDefault="00733908" w:rsidP="00733908">
      <w:pPr>
        <w:autoSpaceDE w:val="0"/>
        <w:jc w:val="center"/>
        <w:rPr>
          <w:b/>
          <w:bCs/>
          <w:color w:val="000000"/>
          <w:sz w:val="26"/>
          <w:szCs w:val="26"/>
          <w:lang w:val="ru-RU"/>
        </w:rPr>
      </w:pPr>
      <w:r w:rsidRPr="00E31C02">
        <w:rPr>
          <w:b/>
          <w:bCs/>
          <w:color w:val="000000"/>
          <w:sz w:val="26"/>
          <w:szCs w:val="26"/>
          <w:lang w:val="ru-RU"/>
        </w:rPr>
        <w:t>г. Красногорск</w:t>
      </w:r>
    </w:p>
    <w:p w:rsidR="00733908" w:rsidRPr="00E31C02" w:rsidRDefault="00733908" w:rsidP="00733908">
      <w:pPr>
        <w:autoSpaceDE w:val="0"/>
        <w:autoSpaceDN w:val="0"/>
        <w:adjustRightInd w:val="0"/>
        <w:jc w:val="center"/>
        <w:rPr>
          <w:b/>
          <w:bCs/>
          <w:color w:val="0000FF"/>
          <w:sz w:val="26"/>
          <w:szCs w:val="26"/>
          <w:lang w:val="ru-RU"/>
        </w:rPr>
      </w:pPr>
      <w:r w:rsidRPr="00E31C02">
        <w:rPr>
          <w:b/>
          <w:bCs/>
          <w:color w:val="0000FF"/>
          <w:sz w:val="26"/>
          <w:szCs w:val="26"/>
          <w:lang w:val="ru-RU"/>
        </w:rPr>
        <w:t>2018 год</w:t>
      </w:r>
    </w:p>
    <w:p w:rsidR="00733908" w:rsidRPr="00E31C02" w:rsidRDefault="00733908" w:rsidP="00733908">
      <w:pPr>
        <w:autoSpaceDE w:val="0"/>
        <w:autoSpaceDN w:val="0"/>
        <w:adjustRightInd w:val="0"/>
        <w:jc w:val="both"/>
        <w:rPr>
          <w:b/>
          <w:bCs/>
          <w:color w:val="0000FF"/>
          <w:szCs w:val="24"/>
          <w:highlight w:val="yellow"/>
          <w:lang w:val="ru-RU"/>
        </w:rPr>
      </w:pPr>
    </w:p>
    <w:p w:rsidR="00733908" w:rsidRPr="004C7FB5" w:rsidRDefault="00733908" w:rsidP="00733908">
      <w:pPr>
        <w:autoSpaceDE w:val="0"/>
        <w:ind w:firstLine="709"/>
        <w:jc w:val="both"/>
        <w:rPr>
          <w:bCs/>
          <w:color w:val="000000"/>
          <w:szCs w:val="24"/>
          <w:lang w:val="ru-RU"/>
        </w:rPr>
      </w:pPr>
      <w:proofErr w:type="gramStart"/>
      <w:r w:rsidRPr="00691703">
        <w:rPr>
          <w:bCs/>
          <w:color w:val="000000"/>
          <w:szCs w:val="24"/>
          <w:lang w:val="ru-RU"/>
        </w:rPr>
        <w:lastRenderedPageBreak/>
        <w:t xml:space="preserve">В связи с продлением заявочной кампании, переносом даты аукциона, опубликованного </w:t>
      </w:r>
      <w:r>
        <w:rPr>
          <w:bCs/>
          <w:color w:val="000000"/>
          <w:szCs w:val="24"/>
          <w:lang w:val="ru-RU"/>
        </w:rPr>
        <w:t>30.03</w:t>
      </w:r>
      <w:r w:rsidRPr="00691703">
        <w:rPr>
          <w:bCs/>
          <w:color w:val="000000"/>
          <w:szCs w:val="24"/>
          <w:lang w:val="ru-RU"/>
        </w:rPr>
        <w:t xml:space="preserve">.2018 на официальном сайте торгов Российской Федерации </w:t>
      </w:r>
      <w:hyperlink r:id="rId8" w:history="1">
        <w:r w:rsidRPr="00691703">
          <w:rPr>
            <w:rStyle w:val="a3"/>
            <w:bCs/>
            <w:color w:val="000000"/>
            <w:szCs w:val="24"/>
            <w:u w:val="none"/>
          </w:rPr>
          <w:t>www</w:t>
        </w:r>
        <w:r w:rsidRPr="00691703">
          <w:rPr>
            <w:rStyle w:val="a3"/>
            <w:bCs/>
            <w:color w:val="000000"/>
            <w:szCs w:val="24"/>
            <w:u w:val="none"/>
            <w:lang w:val="ru-RU"/>
          </w:rPr>
          <w:t>.</w:t>
        </w:r>
        <w:proofErr w:type="spellStart"/>
        <w:r w:rsidRPr="00691703">
          <w:rPr>
            <w:rStyle w:val="a3"/>
            <w:bCs/>
            <w:color w:val="000000"/>
            <w:szCs w:val="24"/>
            <w:u w:val="none"/>
          </w:rPr>
          <w:t>torgi</w:t>
        </w:r>
        <w:proofErr w:type="spellEnd"/>
        <w:r w:rsidRPr="00691703">
          <w:rPr>
            <w:rStyle w:val="a3"/>
            <w:bCs/>
            <w:color w:val="000000"/>
            <w:szCs w:val="24"/>
            <w:u w:val="none"/>
            <w:lang w:val="ru-RU"/>
          </w:rPr>
          <w:t>.</w:t>
        </w:r>
        <w:proofErr w:type="spellStart"/>
        <w:r w:rsidRPr="00691703">
          <w:rPr>
            <w:rStyle w:val="a3"/>
            <w:bCs/>
            <w:color w:val="000000"/>
            <w:szCs w:val="24"/>
            <w:u w:val="none"/>
          </w:rPr>
          <w:t>gov</w:t>
        </w:r>
        <w:proofErr w:type="spellEnd"/>
        <w:r w:rsidRPr="00691703">
          <w:rPr>
            <w:rStyle w:val="a3"/>
            <w:bCs/>
            <w:color w:val="000000"/>
            <w:szCs w:val="24"/>
            <w:u w:val="none"/>
            <w:lang w:val="ru-RU"/>
          </w:rPr>
          <w:t>.</w:t>
        </w:r>
        <w:proofErr w:type="spellStart"/>
        <w:r w:rsidRPr="00691703">
          <w:rPr>
            <w:rStyle w:val="a3"/>
            <w:bCs/>
            <w:color w:val="000000"/>
            <w:szCs w:val="24"/>
            <w:u w:val="none"/>
          </w:rPr>
          <w:t>ru</w:t>
        </w:r>
        <w:proofErr w:type="spellEnd"/>
      </w:hyperlink>
      <w:r w:rsidRPr="00691703">
        <w:rPr>
          <w:bCs/>
          <w:color w:val="000000"/>
          <w:szCs w:val="24"/>
          <w:lang w:val="ru-RU"/>
        </w:rPr>
        <w:t xml:space="preserve"> (№ извещения </w:t>
      </w:r>
      <w:r w:rsidRPr="004C7FB5">
        <w:rPr>
          <w:bCs/>
          <w:color w:val="000000"/>
          <w:szCs w:val="24"/>
          <w:lang w:val="ru-RU"/>
        </w:rPr>
        <w:t>300318/6987935/20</w:t>
      </w:r>
      <w:r w:rsidRPr="00691703">
        <w:rPr>
          <w:bCs/>
          <w:color w:val="000000"/>
          <w:szCs w:val="24"/>
          <w:lang w:val="ru-RU"/>
        </w:rPr>
        <w:t xml:space="preserve">), внести следующие Изменения </w:t>
      </w:r>
      <w:r w:rsidRPr="00691703">
        <w:rPr>
          <w:bCs/>
          <w:color w:val="000000"/>
          <w:szCs w:val="24"/>
          <w:lang w:val="ru-RU"/>
        </w:rPr>
        <w:br/>
        <w:t xml:space="preserve">в Извещение о проведении аукциона </w:t>
      </w:r>
      <w:r>
        <w:rPr>
          <w:bCs/>
          <w:color w:val="000000"/>
          <w:szCs w:val="24"/>
          <w:lang w:val="ru-RU"/>
        </w:rPr>
        <w:t>№ </w:t>
      </w:r>
      <w:r w:rsidRPr="004C7FB5">
        <w:rPr>
          <w:bCs/>
          <w:color w:val="000000"/>
          <w:szCs w:val="24"/>
          <w:lang w:val="ru-RU"/>
        </w:rPr>
        <w:t>ПЗ-ЛОТ/18-459</w:t>
      </w:r>
      <w:r>
        <w:rPr>
          <w:bCs/>
          <w:color w:val="000000"/>
          <w:szCs w:val="24"/>
          <w:lang w:val="ru-RU"/>
        </w:rPr>
        <w:t xml:space="preserve"> </w:t>
      </w:r>
      <w:r w:rsidRPr="004C7FB5">
        <w:rPr>
          <w:bCs/>
          <w:color w:val="000000"/>
          <w:szCs w:val="24"/>
          <w:lang w:val="ru-RU"/>
        </w:rPr>
        <w:t>по продаже земельного участка, государственная собственность на который не разграничена, расположенного на территории Лотошинского муниципального района Московской области, вид разрешенного использования: для ведения личного подсобного</w:t>
      </w:r>
      <w:proofErr w:type="gramEnd"/>
      <w:r w:rsidRPr="004C7FB5">
        <w:rPr>
          <w:bCs/>
          <w:color w:val="000000"/>
          <w:szCs w:val="24"/>
          <w:lang w:val="ru-RU"/>
        </w:rPr>
        <w:t xml:space="preserve"> хозяйства </w:t>
      </w:r>
      <w:r w:rsidRPr="00691703">
        <w:rPr>
          <w:bCs/>
          <w:color w:val="000000"/>
          <w:szCs w:val="24"/>
          <w:lang w:val="ru-RU"/>
        </w:rPr>
        <w:t>(далее – Извещение о проведен</w:t>
      </w:r>
      <w:proofErr w:type="gramStart"/>
      <w:r w:rsidRPr="00691703">
        <w:rPr>
          <w:bCs/>
          <w:color w:val="000000"/>
          <w:szCs w:val="24"/>
          <w:lang w:val="ru-RU"/>
        </w:rPr>
        <w:t>ии ау</w:t>
      </w:r>
      <w:proofErr w:type="gramEnd"/>
      <w:r w:rsidRPr="00691703">
        <w:rPr>
          <w:bCs/>
          <w:color w:val="000000"/>
          <w:szCs w:val="24"/>
          <w:lang w:val="ru-RU"/>
        </w:rPr>
        <w:t>кциона)</w:t>
      </w:r>
      <w:r>
        <w:rPr>
          <w:bCs/>
          <w:color w:val="000000"/>
          <w:szCs w:val="24"/>
          <w:lang w:val="ru-RU"/>
        </w:rPr>
        <w:t>, и</w:t>
      </w:r>
      <w:r w:rsidRPr="00691703">
        <w:rPr>
          <w:bCs/>
          <w:szCs w:val="24"/>
          <w:lang w:val="ru-RU"/>
        </w:rPr>
        <w:t>зложить пункты 2.8. – 2.11., 2.13. Извещения о проведен</w:t>
      </w:r>
      <w:proofErr w:type="gramStart"/>
      <w:r w:rsidRPr="00691703">
        <w:rPr>
          <w:bCs/>
          <w:szCs w:val="24"/>
          <w:lang w:val="ru-RU"/>
        </w:rPr>
        <w:t>ии ау</w:t>
      </w:r>
      <w:proofErr w:type="gramEnd"/>
      <w:r w:rsidRPr="00691703">
        <w:rPr>
          <w:bCs/>
          <w:szCs w:val="24"/>
          <w:lang w:val="ru-RU"/>
        </w:rPr>
        <w:t xml:space="preserve">кциона </w:t>
      </w:r>
      <w:r>
        <w:rPr>
          <w:bCs/>
          <w:szCs w:val="24"/>
          <w:lang w:val="ru-RU"/>
        </w:rPr>
        <w:br/>
      </w:r>
      <w:r w:rsidRPr="00691703">
        <w:rPr>
          <w:bCs/>
          <w:szCs w:val="24"/>
          <w:lang w:val="ru-RU"/>
        </w:rPr>
        <w:t>в следующей редакции:</w:t>
      </w:r>
    </w:p>
    <w:p w:rsidR="00733908" w:rsidRPr="00691703" w:rsidRDefault="00733908" w:rsidP="00733908">
      <w:pPr>
        <w:tabs>
          <w:tab w:val="left" w:pos="0"/>
          <w:tab w:val="left" w:pos="1134"/>
        </w:tabs>
        <w:autoSpaceDE w:val="0"/>
        <w:ind w:firstLine="709"/>
        <w:jc w:val="both"/>
        <w:rPr>
          <w:b/>
          <w:bCs/>
          <w:szCs w:val="24"/>
          <w:lang w:val="ru-RU"/>
        </w:rPr>
      </w:pPr>
    </w:p>
    <w:p w:rsidR="00733908" w:rsidRPr="00691703" w:rsidRDefault="00733908" w:rsidP="00733908">
      <w:pPr>
        <w:tabs>
          <w:tab w:val="left" w:pos="0"/>
          <w:tab w:val="left" w:pos="993"/>
        </w:tabs>
        <w:autoSpaceDE w:val="0"/>
        <w:ind w:firstLine="709"/>
        <w:jc w:val="both"/>
        <w:rPr>
          <w:szCs w:val="24"/>
          <w:lang w:val="ru-RU" w:eastAsia="zh-CN"/>
        </w:rPr>
      </w:pPr>
      <w:r w:rsidRPr="00691703">
        <w:rPr>
          <w:b/>
          <w:bCs/>
          <w:szCs w:val="24"/>
          <w:lang w:val="ru-RU"/>
        </w:rPr>
        <w:t>«</w:t>
      </w:r>
      <w:r w:rsidRPr="00691703">
        <w:rPr>
          <w:b/>
          <w:szCs w:val="24"/>
          <w:lang w:val="ru-RU" w:eastAsia="zh-CN"/>
        </w:rPr>
        <w:t>2.8. Дата и время начала приема/подачи Заявок</w:t>
      </w:r>
      <w:r w:rsidRPr="00691703">
        <w:rPr>
          <w:szCs w:val="24"/>
          <w:lang w:val="ru-RU" w:eastAsia="zh-CN"/>
        </w:rPr>
        <w:t xml:space="preserve">: </w:t>
      </w:r>
      <w:r>
        <w:rPr>
          <w:b/>
          <w:color w:val="0000FF"/>
          <w:szCs w:val="24"/>
          <w:lang w:val="ru-RU" w:eastAsia="zh-CN"/>
        </w:rPr>
        <w:t>02.04</w:t>
      </w:r>
      <w:r w:rsidRPr="00691703">
        <w:rPr>
          <w:b/>
          <w:color w:val="0000FF"/>
          <w:szCs w:val="24"/>
          <w:lang w:val="ru-RU" w:eastAsia="zh-CN"/>
        </w:rPr>
        <w:t>.2018 в 09 час. 00 мин</w:t>
      </w:r>
      <w:r w:rsidRPr="00691703">
        <w:rPr>
          <w:szCs w:val="24"/>
          <w:vertAlign w:val="superscript"/>
          <w:lang w:val="ru-RU" w:eastAsia="zh-CN"/>
        </w:rPr>
        <w:footnoteReference w:id="1"/>
      </w:r>
      <w:r w:rsidRPr="00691703">
        <w:rPr>
          <w:b/>
          <w:color w:val="0000FF"/>
          <w:szCs w:val="24"/>
          <w:lang w:val="ru-RU" w:eastAsia="zh-CN"/>
        </w:rPr>
        <w:t>.</w:t>
      </w:r>
    </w:p>
    <w:p w:rsidR="00733908" w:rsidRPr="00691703" w:rsidRDefault="00733908" w:rsidP="00733908">
      <w:pPr>
        <w:tabs>
          <w:tab w:val="left" w:pos="0"/>
          <w:tab w:val="num" w:pos="851"/>
          <w:tab w:val="left" w:pos="993"/>
        </w:tabs>
        <w:suppressAutoHyphens/>
        <w:ind w:firstLine="709"/>
        <w:jc w:val="both"/>
        <w:rPr>
          <w:color w:val="0000FF"/>
          <w:szCs w:val="24"/>
          <w:lang w:val="ru-RU" w:eastAsia="zh-CN"/>
        </w:rPr>
      </w:pPr>
      <w:r w:rsidRPr="00691703">
        <w:rPr>
          <w:color w:val="0000FF"/>
          <w:szCs w:val="24"/>
          <w:lang w:val="ru-RU" w:eastAsia="zh-CN"/>
        </w:rPr>
        <w:t>понедельник - четверг с 09 час. 00 мин. до 18 час. 00 мин.</w:t>
      </w:r>
    </w:p>
    <w:p w:rsidR="00733908" w:rsidRPr="00691703" w:rsidRDefault="00733908" w:rsidP="00733908">
      <w:pPr>
        <w:tabs>
          <w:tab w:val="left" w:pos="0"/>
          <w:tab w:val="num" w:pos="851"/>
          <w:tab w:val="left" w:pos="993"/>
        </w:tabs>
        <w:suppressAutoHyphens/>
        <w:ind w:firstLine="709"/>
        <w:jc w:val="both"/>
        <w:rPr>
          <w:color w:val="0000FF"/>
          <w:szCs w:val="24"/>
          <w:lang w:val="ru-RU" w:eastAsia="zh-CN"/>
        </w:rPr>
      </w:pPr>
      <w:r w:rsidRPr="00691703">
        <w:rPr>
          <w:color w:val="0000FF"/>
          <w:szCs w:val="24"/>
          <w:lang w:val="ru-RU" w:eastAsia="zh-CN"/>
        </w:rPr>
        <w:t>пятница и предпраздничные дни с 09 час. 00 мин. до 16 час. 45 мин.;</w:t>
      </w:r>
    </w:p>
    <w:p w:rsidR="00733908" w:rsidRPr="00691703" w:rsidRDefault="00733908" w:rsidP="00733908">
      <w:pPr>
        <w:tabs>
          <w:tab w:val="left" w:pos="0"/>
          <w:tab w:val="num" w:pos="851"/>
          <w:tab w:val="left" w:pos="993"/>
        </w:tabs>
        <w:suppressAutoHyphens/>
        <w:ind w:firstLine="709"/>
        <w:jc w:val="both"/>
        <w:rPr>
          <w:color w:val="0000FF"/>
          <w:szCs w:val="24"/>
          <w:lang w:val="ru-RU" w:eastAsia="zh-CN"/>
        </w:rPr>
      </w:pPr>
      <w:r w:rsidRPr="00691703">
        <w:rPr>
          <w:color w:val="0000FF"/>
          <w:szCs w:val="24"/>
          <w:lang w:val="ru-RU" w:eastAsia="zh-CN"/>
        </w:rPr>
        <w:t xml:space="preserve">перерыв с 13 часов 00 минут до 14 час. 00 мин. </w:t>
      </w:r>
    </w:p>
    <w:p w:rsidR="00733908" w:rsidRPr="00691703" w:rsidRDefault="00733908" w:rsidP="00733908">
      <w:pPr>
        <w:tabs>
          <w:tab w:val="left" w:pos="0"/>
          <w:tab w:val="num" w:pos="851"/>
          <w:tab w:val="left" w:pos="993"/>
        </w:tabs>
        <w:suppressAutoHyphens/>
        <w:ind w:firstLine="709"/>
        <w:jc w:val="both"/>
        <w:rPr>
          <w:b/>
          <w:color w:val="0000FF"/>
          <w:szCs w:val="24"/>
          <w:lang w:val="ru-RU" w:eastAsia="zh-CN"/>
        </w:rPr>
      </w:pPr>
      <w:r>
        <w:rPr>
          <w:b/>
          <w:bCs/>
          <w:color w:val="0000FF"/>
          <w:szCs w:val="24"/>
          <w:lang w:val="ru-RU" w:eastAsia="zh-CN"/>
        </w:rPr>
        <w:t>19.07</w:t>
      </w:r>
      <w:r w:rsidRPr="00691703">
        <w:rPr>
          <w:b/>
          <w:bCs/>
          <w:color w:val="0000FF"/>
          <w:szCs w:val="24"/>
          <w:lang w:val="ru-RU" w:eastAsia="zh-CN"/>
        </w:rPr>
        <w:t>.2018</w:t>
      </w:r>
      <w:r w:rsidRPr="00691703">
        <w:rPr>
          <w:b/>
          <w:color w:val="0000FF"/>
          <w:szCs w:val="24"/>
          <w:lang w:val="ru-RU" w:eastAsia="zh-CN"/>
        </w:rPr>
        <w:t xml:space="preserve"> с 09 час. 00 мин. до 16 час. 00 мин</w:t>
      </w:r>
    </w:p>
    <w:p w:rsidR="00733908" w:rsidRPr="00691703" w:rsidRDefault="00733908" w:rsidP="00733908">
      <w:pPr>
        <w:tabs>
          <w:tab w:val="left" w:pos="567"/>
        </w:tabs>
        <w:autoSpaceDE w:val="0"/>
        <w:ind w:firstLine="709"/>
        <w:jc w:val="both"/>
        <w:rPr>
          <w:color w:val="0000FF"/>
          <w:szCs w:val="24"/>
          <w:lang w:val="ru-RU"/>
        </w:rPr>
      </w:pPr>
    </w:p>
    <w:p w:rsidR="00733908" w:rsidRPr="00691703" w:rsidRDefault="00733908" w:rsidP="00733908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bCs/>
          <w:color w:val="0000FF"/>
          <w:szCs w:val="24"/>
          <w:lang w:val="ru-RU"/>
        </w:rPr>
      </w:pPr>
      <w:r w:rsidRPr="00691703">
        <w:rPr>
          <w:b/>
          <w:bCs/>
          <w:szCs w:val="24"/>
          <w:lang w:val="ru-RU"/>
        </w:rPr>
        <w:t xml:space="preserve">2.9. Дата и время окончания приема/подачи Заявок: </w:t>
      </w:r>
      <w:r>
        <w:rPr>
          <w:b/>
          <w:bCs/>
          <w:color w:val="0000FF"/>
          <w:szCs w:val="24"/>
          <w:lang w:val="ru-RU"/>
        </w:rPr>
        <w:t>19.07</w:t>
      </w:r>
      <w:r w:rsidRPr="00691703">
        <w:rPr>
          <w:b/>
          <w:bCs/>
          <w:color w:val="0000FF"/>
          <w:szCs w:val="24"/>
          <w:lang w:val="ru-RU"/>
        </w:rPr>
        <w:t xml:space="preserve">.2018 </w:t>
      </w:r>
      <w:r w:rsidRPr="00691703">
        <w:rPr>
          <w:b/>
          <w:color w:val="0000FF"/>
          <w:szCs w:val="24"/>
          <w:lang w:val="ru-RU"/>
        </w:rPr>
        <w:t>в 16 час. 00 мин.</w:t>
      </w:r>
      <w:r w:rsidRPr="00691703">
        <w:rPr>
          <w:b/>
          <w:bCs/>
          <w:color w:val="0000FF"/>
          <w:szCs w:val="24"/>
          <w:lang w:val="ru-RU"/>
        </w:rPr>
        <w:t xml:space="preserve"> </w:t>
      </w:r>
    </w:p>
    <w:p w:rsidR="00733908" w:rsidRPr="00691703" w:rsidRDefault="00733908" w:rsidP="00733908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bCs/>
          <w:color w:val="0000FF"/>
          <w:szCs w:val="24"/>
          <w:highlight w:val="yellow"/>
          <w:lang w:val="ru-RU"/>
        </w:rPr>
      </w:pPr>
    </w:p>
    <w:p w:rsidR="00733908" w:rsidRPr="004C7FB5" w:rsidRDefault="00733908" w:rsidP="00733908">
      <w:pPr>
        <w:tabs>
          <w:tab w:val="left" w:pos="142"/>
          <w:tab w:val="left" w:pos="426"/>
        </w:tabs>
        <w:autoSpaceDE w:val="0"/>
        <w:ind w:firstLine="709"/>
        <w:jc w:val="both"/>
        <w:rPr>
          <w:color w:val="0000FF"/>
          <w:szCs w:val="24"/>
          <w:lang w:val="ru-RU"/>
        </w:rPr>
      </w:pPr>
      <w:r w:rsidRPr="00691703">
        <w:rPr>
          <w:b/>
          <w:bCs/>
          <w:szCs w:val="24"/>
          <w:lang w:val="ru-RU"/>
        </w:rPr>
        <w:t xml:space="preserve">2.10. Место, дата и время окончания рассмотрения Заявок: </w:t>
      </w:r>
      <w:r w:rsidRPr="004C7FB5">
        <w:rPr>
          <w:color w:val="0000FF"/>
          <w:szCs w:val="24"/>
          <w:lang w:val="ru-RU"/>
        </w:rPr>
        <w:t xml:space="preserve">Администрация Лотошинского муниципального района Московской области. </w:t>
      </w:r>
      <w:proofErr w:type="gramStart"/>
      <w:r w:rsidRPr="004C7FB5">
        <w:rPr>
          <w:color w:val="0000FF"/>
          <w:szCs w:val="24"/>
          <w:lang w:val="ru-RU"/>
        </w:rPr>
        <w:t xml:space="preserve">Московская область, Лотошинский район, п. Лотошино, ул. Центральная, д. 18, </w:t>
      </w:r>
      <w:proofErr w:type="spellStart"/>
      <w:r w:rsidRPr="004C7FB5">
        <w:rPr>
          <w:color w:val="0000FF"/>
          <w:szCs w:val="24"/>
          <w:lang w:val="ru-RU"/>
        </w:rPr>
        <w:t>каб</w:t>
      </w:r>
      <w:proofErr w:type="spellEnd"/>
      <w:r w:rsidRPr="004C7FB5">
        <w:rPr>
          <w:color w:val="0000FF"/>
          <w:szCs w:val="24"/>
          <w:lang w:val="ru-RU"/>
        </w:rPr>
        <w:t>. 48 (Зал заседаний),</w:t>
      </w:r>
      <w:r w:rsidRPr="00691703">
        <w:rPr>
          <w:b/>
          <w:color w:val="0000FF"/>
          <w:szCs w:val="24"/>
          <w:lang w:val="ru-RU"/>
        </w:rPr>
        <w:t xml:space="preserve"> </w:t>
      </w:r>
      <w:r>
        <w:rPr>
          <w:b/>
          <w:color w:val="0000FF"/>
          <w:szCs w:val="24"/>
          <w:lang w:val="ru-RU"/>
        </w:rPr>
        <w:t>24.07.2018 в 13</w:t>
      </w:r>
      <w:r w:rsidRPr="00691703">
        <w:rPr>
          <w:b/>
          <w:color w:val="0000FF"/>
          <w:szCs w:val="24"/>
          <w:lang w:val="ru-RU"/>
        </w:rPr>
        <w:t xml:space="preserve"> час. 30 мин.</w:t>
      </w:r>
      <w:proofErr w:type="gramEnd"/>
    </w:p>
    <w:p w:rsidR="00733908" w:rsidRPr="00691703" w:rsidRDefault="00733908" w:rsidP="00733908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szCs w:val="24"/>
          <w:highlight w:val="yellow"/>
          <w:lang w:val="ru-RU"/>
        </w:rPr>
      </w:pPr>
    </w:p>
    <w:p w:rsidR="00733908" w:rsidRPr="00691703" w:rsidRDefault="00733908" w:rsidP="00733908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color w:val="0000FF"/>
          <w:szCs w:val="24"/>
          <w:lang w:val="ru-RU"/>
        </w:rPr>
      </w:pPr>
      <w:r w:rsidRPr="00691703">
        <w:rPr>
          <w:b/>
          <w:bCs/>
          <w:szCs w:val="24"/>
          <w:lang w:val="ru-RU"/>
        </w:rPr>
        <w:t xml:space="preserve">2.11. Дата и время начала регистрации Участников аукциона: </w:t>
      </w:r>
      <w:r>
        <w:rPr>
          <w:b/>
          <w:color w:val="0000FF"/>
          <w:szCs w:val="24"/>
          <w:lang w:val="ru-RU"/>
        </w:rPr>
        <w:t>24.07</w:t>
      </w:r>
      <w:r w:rsidRPr="00691703">
        <w:rPr>
          <w:b/>
          <w:color w:val="0000FF"/>
          <w:szCs w:val="24"/>
          <w:lang w:val="ru-RU"/>
        </w:rPr>
        <w:t>.2018</w:t>
      </w:r>
      <w:r w:rsidRPr="00691703">
        <w:rPr>
          <w:b/>
          <w:bCs/>
          <w:color w:val="0000FF"/>
          <w:szCs w:val="24"/>
          <w:lang w:val="ru-RU"/>
        </w:rPr>
        <w:t xml:space="preserve"> </w:t>
      </w:r>
      <w:r w:rsidRPr="00691703">
        <w:rPr>
          <w:b/>
          <w:bCs/>
          <w:color w:val="0000FF"/>
          <w:szCs w:val="24"/>
          <w:lang w:val="ru-RU"/>
        </w:rPr>
        <w:br/>
        <w:t xml:space="preserve">с </w:t>
      </w:r>
      <w:r>
        <w:rPr>
          <w:b/>
          <w:bCs/>
          <w:color w:val="0000FF"/>
          <w:szCs w:val="24"/>
          <w:lang w:val="ru-RU"/>
        </w:rPr>
        <w:t xml:space="preserve">13 </w:t>
      </w:r>
      <w:r w:rsidRPr="00691703">
        <w:rPr>
          <w:b/>
          <w:bCs/>
          <w:color w:val="0000FF"/>
          <w:szCs w:val="24"/>
          <w:lang w:val="ru-RU"/>
        </w:rPr>
        <w:t>час. 30 мин</w:t>
      </w:r>
      <w:r w:rsidRPr="00691703">
        <w:rPr>
          <w:b/>
          <w:bCs/>
          <w:szCs w:val="24"/>
          <w:lang w:val="ru-RU"/>
        </w:rPr>
        <w:t>.</w:t>
      </w:r>
      <w:r w:rsidRPr="00691703">
        <w:rPr>
          <w:b/>
          <w:color w:val="0000FF"/>
          <w:szCs w:val="24"/>
          <w:lang w:val="ru-RU"/>
        </w:rPr>
        <w:t>».</w:t>
      </w:r>
    </w:p>
    <w:p w:rsidR="00733908" w:rsidRPr="00691703" w:rsidRDefault="00733908" w:rsidP="00733908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bCs/>
          <w:szCs w:val="24"/>
          <w:highlight w:val="yellow"/>
          <w:lang w:val="ru-RU"/>
        </w:rPr>
      </w:pPr>
    </w:p>
    <w:p w:rsidR="00733908" w:rsidRPr="00691703" w:rsidRDefault="00733908" w:rsidP="00733908">
      <w:pPr>
        <w:tabs>
          <w:tab w:val="left" w:pos="0"/>
          <w:tab w:val="left" w:pos="426"/>
          <w:tab w:val="left" w:pos="993"/>
        </w:tabs>
        <w:autoSpaceDE w:val="0"/>
        <w:ind w:firstLine="709"/>
        <w:jc w:val="both"/>
        <w:rPr>
          <w:b/>
          <w:bCs/>
          <w:szCs w:val="24"/>
          <w:lang w:val="ru-RU"/>
        </w:rPr>
      </w:pPr>
      <w:r w:rsidRPr="00691703">
        <w:rPr>
          <w:b/>
          <w:bCs/>
          <w:szCs w:val="24"/>
          <w:lang w:val="ru-RU"/>
        </w:rPr>
        <w:t xml:space="preserve">«2.13. Дата и время проведения аукциона: </w:t>
      </w:r>
      <w:r>
        <w:rPr>
          <w:b/>
          <w:color w:val="0000FF"/>
          <w:szCs w:val="24"/>
          <w:lang w:val="ru-RU"/>
        </w:rPr>
        <w:t>24.07</w:t>
      </w:r>
      <w:r w:rsidRPr="00691703">
        <w:rPr>
          <w:b/>
          <w:color w:val="0000FF"/>
          <w:szCs w:val="24"/>
          <w:lang w:val="ru-RU"/>
        </w:rPr>
        <w:t xml:space="preserve">.2018 в </w:t>
      </w:r>
      <w:r>
        <w:rPr>
          <w:b/>
          <w:color w:val="0000FF"/>
          <w:szCs w:val="24"/>
          <w:lang w:val="ru-RU"/>
        </w:rPr>
        <w:t>14</w:t>
      </w:r>
      <w:r w:rsidRPr="00691703">
        <w:rPr>
          <w:b/>
          <w:color w:val="0000FF"/>
          <w:szCs w:val="24"/>
          <w:lang w:val="ru-RU"/>
        </w:rPr>
        <w:t xml:space="preserve"> час. </w:t>
      </w:r>
      <w:r>
        <w:rPr>
          <w:b/>
          <w:color w:val="0000FF"/>
          <w:szCs w:val="24"/>
          <w:lang w:val="ru-RU"/>
        </w:rPr>
        <w:t>00</w:t>
      </w:r>
      <w:r w:rsidRPr="00691703">
        <w:rPr>
          <w:b/>
          <w:color w:val="0000FF"/>
          <w:szCs w:val="24"/>
          <w:lang w:val="ru-RU"/>
        </w:rPr>
        <w:t xml:space="preserve"> мин.»</w:t>
      </w:r>
    </w:p>
    <w:p w:rsidR="00733908" w:rsidRPr="00691703" w:rsidRDefault="00733908" w:rsidP="00733908">
      <w:pPr>
        <w:tabs>
          <w:tab w:val="left" w:pos="0"/>
          <w:tab w:val="left" w:pos="1276"/>
        </w:tabs>
        <w:autoSpaceDE w:val="0"/>
        <w:ind w:firstLine="709"/>
        <w:jc w:val="both"/>
        <w:rPr>
          <w:bCs/>
          <w:szCs w:val="24"/>
          <w:highlight w:val="yellow"/>
          <w:lang w:val="ru-RU"/>
        </w:rPr>
      </w:pPr>
    </w:p>
    <w:p w:rsidR="00733908" w:rsidRPr="00691703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szCs w:val="24"/>
          <w:highlight w:val="yellow"/>
          <w:lang w:val="ru-RU"/>
        </w:rPr>
      </w:pPr>
    </w:p>
    <w:p w:rsidR="00733908" w:rsidRPr="00691703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szCs w:val="24"/>
          <w:highlight w:val="yellow"/>
          <w:lang w:val="ru-RU"/>
        </w:rPr>
      </w:pPr>
    </w:p>
    <w:p w:rsidR="00733908" w:rsidRPr="00E31C02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highlight w:val="yellow"/>
          <w:lang w:val="ru-RU"/>
        </w:rPr>
      </w:pPr>
    </w:p>
    <w:p w:rsidR="00733908" w:rsidRPr="00E31C02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szCs w:val="24"/>
          <w:highlight w:val="yellow"/>
          <w:lang w:val="ru-RU"/>
        </w:rPr>
      </w:pPr>
    </w:p>
    <w:p w:rsidR="00733908" w:rsidRPr="00E31C02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highlight w:val="yellow"/>
          <w:lang w:val="ru-RU"/>
        </w:rPr>
      </w:pPr>
    </w:p>
    <w:p w:rsidR="00733908" w:rsidRPr="00E31C02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highlight w:val="yellow"/>
          <w:lang w:val="ru-RU"/>
        </w:rPr>
      </w:pPr>
    </w:p>
    <w:p w:rsidR="00733908" w:rsidRPr="00E31C02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highlight w:val="yellow"/>
          <w:lang w:val="ru-RU"/>
        </w:rPr>
      </w:pPr>
    </w:p>
    <w:p w:rsidR="00733908" w:rsidRPr="00E31C02" w:rsidRDefault="00733908" w:rsidP="0073390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highlight w:val="yellow"/>
          <w:lang w:val="ru-RU"/>
        </w:rPr>
      </w:pPr>
    </w:p>
    <w:p w:rsidR="00CA6B7A" w:rsidRPr="00733908" w:rsidRDefault="00FA1E4A">
      <w:pPr>
        <w:rPr>
          <w:lang w:val="ru-RU"/>
        </w:rPr>
      </w:pPr>
      <w:bookmarkStart w:id="0" w:name="_GoBack"/>
      <w:bookmarkEnd w:id="0"/>
    </w:p>
    <w:sectPr w:rsidR="00CA6B7A" w:rsidRPr="0073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4A" w:rsidRDefault="00FA1E4A" w:rsidP="00733908">
      <w:r>
        <w:separator/>
      </w:r>
    </w:p>
  </w:endnote>
  <w:endnote w:type="continuationSeparator" w:id="0">
    <w:p w:rsidR="00FA1E4A" w:rsidRDefault="00FA1E4A" w:rsidP="0073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4A" w:rsidRDefault="00FA1E4A" w:rsidP="00733908">
      <w:r>
        <w:separator/>
      </w:r>
    </w:p>
  </w:footnote>
  <w:footnote w:type="continuationSeparator" w:id="0">
    <w:p w:rsidR="00FA1E4A" w:rsidRDefault="00FA1E4A" w:rsidP="00733908">
      <w:r>
        <w:continuationSeparator/>
      </w:r>
    </w:p>
  </w:footnote>
  <w:footnote w:id="1">
    <w:p w:rsidR="00733908" w:rsidRDefault="00733908" w:rsidP="00733908">
      <w:pPr>
        <w:pStyle w:val="a4"/>
        <w:tabs>
          <w:tab w:val="left" w:pos="1134"/>
          <w:tab w:val="left" w:pos="2268"/>
          <w:tab w:val="left" w:pos="3628"/>
        </w:tabs>
        <w:ind w:left="-142"/>
      </w:pPr>
      <w:r w:rsidRPr="00EB54C0">
        <w:rPr>
          <w:rStyle w:val="a6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  <w:r>
        <w:rPr>
          <w:sz w:val="16"/>
          <w:szCs w:val="16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08"/>
    <w:rsid w:val="00214722"/>
    <w:rsid w:val="00733908"/>
    <w:rsid w:val="00AA523E"/>
    <w:rsid w:val="00F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3908"/>
    <w:rPr>
      <w:rFonts w:cs="Times New Roman"/>
      <w:color w:val="0000FF"/>
      <w:u w:val="single"/>
    </w:rPr>
  </w:style>
  <w:style w:type="paragraph" w:customStyle="1" w:styleId="adress">
    <w:name w:val="adress"/>
    <w:basedOn w:val="a"/>
    <w:rsid w:val="00733908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4">
    <w:name w:val="footnote text"/>
    <w:basedOn w:val="a"/>
    <w:link w:val="a5"/>
    <w:rsid w:val="00733908"/>
    <w:rPr>
      <w:sz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733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339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3908"/>
    <w:rPr>
      <w:rFonts w:cs="Times New Roman"/>
      <w:color w:val="0000FF"/>
      <w:u w:val="single"/>
    </w:rPr>
  </w:style>
  <w:style w:type="paragraph" w:customStyle="1" w:styleId="adress">
    <w:name w:val="adress"/>
    <w:basedOn w:val="a"/>
    <w:rsid w:val="00733908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4">
    <w:name w:val="footnote text"/>
    <w:basedOn w:val="a"/>
    <w:link w:val="a5"/>
    <w:rsid w:val="00733908"/>
    <w:rPr>
      <w:sz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733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33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Т.А.</dc:creator>
  <cp:lastModifiedBy>Молоткова Т.А.</cp:lastModifiedBy>
  <cp:revision>1</cp:revision>
  <dcterms:created xsi:type="dcterms:W3CDTF">2018-06-05T13:19:00Z</dcterms:created>
  <dcterms:modified xsi:type="dcterms:W3CDTF">2018-06-05T13:22:00Z</dcterms:modified>
</cp:coreProperties>
</file>