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1C" w:rsidRPr="00EF103D" w:rsidRDefault="006003D8" w:rsidP="00B94020">
      <w:pPr>
        <w:pStyle w:val="2"/>
        <w:ind w:right="142"/>
      </w:pPr>
      <w:r>
        <w:t>ИНФОРМАЦИЯ</w:t>
      </w:r>
    </w:p>
    <w:p w:rsidR="0013551C" w:rsidRPr="00EF103D" w:rsidRDefault="0013551C" w:rsidP="005F127D">
      <w:pPr>
        <w:pStyle w:val="2"/>
        <w:ind w:left="284" w:right="142"/>
      </w:pPr>
      <w:r w:rsidRPr="00EF103D">
        <w:t xml:space="preserve">о результатах </w:t>
      </w:r>
      <w:r w:rsidR="009675B6">
        <w:t>КОНТРОЛЬНОГО МЕРОПРИЯТИЯ</w:t>
      </w:r>
    </w:p>
    <w:p w:rsidR="0013551C" w:rsidRDefault="0013551C" w:rsidP="005F127D">
      <w:pPr>
        <w:pStyle w:val="3"/>
        <w:ind w:left="284" w:right="142"/>
        <w:jc w:val="both"/>
        <w:rPr>
          <w:sz w:val="24"/>
          <w:szCs w:val="24"/>
        </w:rPr>
      </w:pPr>
      <w:r w:rsidRPr="00EF103D">
        <w:t>«</w:t>
      </w:r>
      <w:r w:rsidR="009675B6" w:rsidRPr="007F1DC7">
        <w:rPr>
          <w:rStyle w:val="s2"/>
          <w:rFonts w:eastAsia="Calibri"/>
          <w:bCs/>
          <w:color w:val="000000"/>
          <w:sz w:val="24"/>
          <w:szCs w:val="24"/>
        </w:rPr>
        <w:t xml:space="preserve">Проверка целевого и эффективного расходования бюджетных средств </w:t>
      </w:r>
      <w:r w:rsidR="009675B6">
        <w:rPr>
          <w:rStyle w:val="s2"/>
          <w:rFonts w:eastAsia="Calibri"/>
          <w:bCs/>
          <w:color w:val="000000"/>
          <w:sz w:val="24"/>
          <w:szCs w:val="24"/>
        </w:rPr>
        <w:t xml:space="preserve"> </w:t>
      </w:r>
      <w:r w:rsidR="009675B6" w:rsidRPr="007F1DC7">
        <w:rPr>
          <w:rStyle w:val="s2"/>
          <w:rFonts w:eastAsia="Calibri"/>
          <w:bCs/>
          <w:color w:val="000000"/>
          <w:sz w:val="24"/>
          <w:szCs w:val="24"/>
        </w:rPr>
        <w:t>в</w:t>
      </w:r>
      <w:r w:rsidR="009675B6">
        <w:rPr>
          <w:rStyle w:val="s2"/>
          <w:rFonts w:eastAsia="Calibri"/>
          <w:bCs/>
          <w:color w:val="000000"/>
          <w:sz w:val="24"/>
          <w:szCs w:val="24"/>
        </w:rPr>
        <w:t xml:space="preserve"> </w:t>
      </w:r>
      <w:r w:rsidR="009675B6" w:rsidRPr="007F1DC7">
        <w:rPr>
          <w:rStyle w:val="s2"/>
          <w:rFonts w:eastAsia="Calibri"/>
          <w:bCs/>
          <w:color w:val="000000"/>
          <w:sz w:val="24"/>
          <w:szCs w:val="24"/>
        </w:rPr>
        <w:t xml:space="preserve"> рамках исполнения подпрограммы 1 «Профилактика преступлений и иных правонарушений» муниципальной программы Лотошинского муниципального района </w:t>
      </w:r>
      <w:r w:rsidR="009675B6" w:rsidRPr="007F1DC7">
        <w:rPr>
          <w:sz w:val="24"/>
          <w:szCs w:val="24"/>
        </w:rPr>
        <w:t>«Безопасность Лотошинского муниципального района Московской области на 2018-2022 годы» с элементами аудита в сфере закупок».</w:t>
      </w:r>
      <w:r w:rsidR="009675B6">
        <w:rPr>
          <w:sz w:val="24"/>
          <w:szCs w:val="24"/>
        </w:rPr>
        <w:t xml:space="preserve"> </w:t>
      </w:r>
    </w:p>
    <w:p w:rsidR="009675B6" w:rsidRPr="009675B6" w:rsidRDefault="009675B6" w:rsidP="005F127D">
      <w:pPr>
        <w:ind w:right="142"/>
      </w:pPr>
    </w:p>
    <w:p w:rsidR="009675B6" w:rsidRPr="002D36BD" w:rsidRDefault="009675B6" w:rsidP="005F127D">
      <w:pPr>
        <w:pStyle w:val="3"/>
        <w:ind w:right="142"/>
        <w:jc w:val="both"/>
        <w:rPr>
          <w:b w:val="0"/>
          <w:sz w:val="24"/>
          <w:szCs w:val="24"/>
          <w:lang w:eastAsia="en-US"/>
        </w:rPr>
      </w:pPr>
    </w:p>
    <w:p w:rsidR="009675B6" w:rsidRPr="002818BD" w:rsidRDefault="009675B6" w:rsidP="005F127D">
      <w:pPr>
        <w:spacing w:line="240" w:lineRule="auto"/>
        <w:ind w:right="142"/>
        <w:rPr>
          <w:b/>
          <w:sz w:val="24"/>
          <w:szCs w:val="24"/>
        </w:rPr>
      </w:pPr>
      <w:r w:rsidRPr="002818BD">
        <w:rPr>
          <w:b/>
          <w:sz w:val="24"/>
          <w:szCs w:val="24"/>
        </w:rPr>
        <w:t xml:space="preserve">1. Основание для проведения контрольного мероприятия: </w:t>
      </w:r>
    </w:p>
    <w:p w:rsidR="009675B6" w:rsidRDefault="009675B6" w:rsidP="005F127D">
      <w:pPr>
        <w:spacing w:line="240" w:lineRule="auto"/>
        <w:ind w:right="142"/>
        <w:rPr>
          <w:sz w:val="24"/>
          <w:szCs w:val="24"/>
        </w:rPr>
      </w:pPr>
      <w:r w:rsidRPr="002D36BD">
        <w:rPr>
          <w:sz w:val="24"/>
          <w:szCs w:val="24"/>
        </w:rPr>
        <w:t xml:space="preserve">- пункт </w:t>
      </w:r>
      <w:r>
        <w:rPr>
          <w:sz w:val="24"/>
          <w:szCs w:val="24"/>
        </w:rPr>
        <w:t>4.8.1</w:t>
      </w:r>
      <w:r w:rsidRPr="002D36BD">
        <w:rPr>
          <w:sz w:val="24"/>
          <w:szCs w:val="24"/>
        </w:rPr>
        <w:t xml:space="preserve"> Плана работы Контрольно-счетной </w:t>
      </w:r>
      <w:r>
        <w:rPr>
          <w:sz w:val="24"/>
          <w:szCs w:val="24"/>
        </w:rPr>
        <w:t>городского округа Лотошино</w:t>
      </w:r>
      <w:r w:rsidRPr="002D36BD">
        <w:rPr>
          <w:sz w:val="24"/>
          <w:szCs w:val="24"/>
        </w:rPr>
        <w:t xml:space="preserve"> на 2019 год</w:t>
      </w:r>
      <w:r>
        <w:rPr>
          <w:sz w:val="24"/>
          <w:szCs w:val="24"/>
        </w:rPr>
        <w:t>;</w:t>
      </w:r>
    </w:p>
    <w:p w:rsidR="009675B6" w:rsidRDefault="009675B6" w:rsidP="005F127D">
      <w:pPr>
        <w:spacing w:line="240" w:lineRule="auto"/>
        <w:ind w:right="142"/>
        <w:rPr>
          <w:sz w:val="24"/>
          <w:szCs w:val="24"/>
        </w:rPr>
      </w:pPr>
      <w:r>
        <w:rPr>
          <w:sz w:val="24"/>
          <w:szCs w:val="24"/>
        </w:rPr>
        <w:t>-  решение прокурора Лотошинского района Московской области о проведении проверки  от 26.11.2019 года №24</w:t>
      </w:r>
    </w:p>
    <w:p w:rsidR="009675B6" w:rsidRDefault="009675B6" w:rsidP="005F127D">
      <w:pPr>
        <w:spacing w:line="240" w:lineRule="auto"/>
        <w:ind w:right="142"/>
        <w:rPr>
          <w:sz w:val="24"/>
          <w:szCs w:val="24"/>
        </w:rPr>
      </w:pPr>
      <w:r>
        <w:rPr>
          <w:sz w:val="24"/>
          <w:szCs w:val="24"/>
        </w:rPr>
        <w:t>- распоряжение Контрольно-счетной палаты  городского округа Лотошино от 02.12.2019 года №01-06/7.</w:t>
      </w:r>
    </w:p>
    <w:p w:rsidR="00666054" w:rsidRDefault="00666054" w:rsidP="005F127D">
      <w:pPr>
        <w:spacing w:line="240" w:lineRule="auto"/>
        <w:ind w:right="142"/>
        <w:rPr>
          <w:b/>
          <w:sz w:val="24"/>
          <w:szCs w:val="24"/>
        </w:rPr>
      </w:pPr>
    </w:p>
    <w:p w:rsidR="009675B6" w:rsidRPr="007F1DC7" w:rsidRDefault="009675B6" w:rsidP="005F127D">
      <w:pPr>
        <w:spacing w:line="240" w:lineRule="auto"/>
        <w:ind w:right="142"/>
        <w:rPr>
          <w:sz w:val="24"/>
          <w:szCs w:val="24"/>
        </w:rPr>
      </w:pPr>
      <w:r w:rsidRPr="002818BD">
        <w:rPr>
          <w:b/>
          <w:sz w:val="24"/>
          <w:szCs w:val="24"/>
        </w:rPr>
        <w:t>2. Предмет проверки:</w:t>
      </w:r>
      <w:r w:rsidRPr="007F1DC7">
        <w:rPr>
          <w:sz w:val="24"/>
          <w:szCs w:val="24"/>
        </w:rPr>
        <w:t xml:space="preserve">  бюджетные средства городского округа Лотошино (Лотошинского муниципального района Московской области), направленные на финансирование мероприятий </w:t>
      </w:r>
      <w:r w:rsidRPr="007F1DC7">
        <w:rPr>
          <w:rStyle w:val="s2"/>
          <w:rFonts w:eastAsia="Calibri"/>
          <w:bCs/>
          <w:color w:val="000000"/>
          <w:sz w:val="24"/>
          <w:szCs w:val="24"/>
        </w:rPr>
        <w:t xml:space="preserve">подпрограммы 1 «Профилактика преступлений и иных правонарушений» муниципальной программы Лотошинского муниципального района </w:t>
      </w:r>
      <w:r w:rsidRPr="007F1DC7">
        <w:rPr>
          <w:sz w:val="24"/>
          <w:szCs w:val="24"/>
        </w:rPr>
        <w:t>«Безопасность Лотошинского муниципального района Московской области на 2018-2022 годы», деятельность объектов контрольного мероприятия по использованию бюджетных средств.</w:t>
      </w:r>
    </w:p>
    <w:p w:rsidR="009675B6" w:rsidRPr="00666054" w:rsidRDefault="0013551C" w:rsidP="005F127D">
      <w:pPr>
        <w:spacing w:line="240" w:lineRule="auto"/>
        <w:ind w:right="142"/>
        <w:rPr>
          <w:b/>
          <w:sz w:val="24"/>
          <w:szCs w:val="24"/>
        </w:rPr>
      </w:pPr>
      <w:r w:rsidRPr="00666054">
        <w:rPr>
          <w:b/>
          <w:sz w:val="24"/>
          <w:szCs w:val="24"/>
        </w:rPr>
        <w:t>3. Объект</w:t>
      </w:r>
      <w:r w:rsidR="009675B6" w:rsidRPr="00666054">
        <w:rPr>
          <w:b/>
          <w:sz w:val="24"/>
          <w:szCs w:val="24"/>
        </w:rPr>
        <w:t xml:space="preserve">ы </w:t>
      </w:r>
      <w:r w:rsidRPr="00666054">
        <w:rPr>
          <w:b/>
          <w:sz w:val="24"/>
          <w:szCs w:val="24"/>
        </w:rPr>
        <w:t>проверки:</w:t>
      </w:r>
    </w:p>
    <w:p w:rsidR="0013551C" w:rsidRPr="00666054" w:rsidRDefault="009675B6" w:rsidP="005F127D">
      <w:pPr>
        <w:spacing w:line="240" w:lineRule="auto"/>
        <w:ind w:left="284" w:right="142" w:firstLine="424"/>
        <w:rPr>
          <w:sz w:val="24"/>
          <w:szCs w:val="24"/>
        </w:rPr>
      </w:pPr>
      <w:r w:rsidRPr="00666054">
        <w:rPr>
          <w:sz w:val="24"/>
          <w:szCs w:val="24"/>
        </w:rPr>
        <w:t>3.1. Администрация городского округа Лотошино (Лотошинского муниципального района),</w:t>
      </w:r>
    </w:p>
    <w:p w:rsidR="009675B6" w:rsidRPr="00666054" w:rsidRDefault="009675B6" w:rsidP="005F127D">
      <w:pPr>
        <w:spacing w:line="240" w:lineRule="auto"/>
        <w:ind w:left="284" w:right="142" w:firstLine="424"/>
        <w:rPr>
          <w:sz w:val="24"/>
          <w:szCs w:val="24"/>
        </w:rPr>
      </w:pPr>
      <w:r w:rsidRPr="00666054">
        <w:rPr>
          <w:sz w:val="24"/>
          <w:szCs w:val="24"/>
        </w:rPr>
        <w:t>3.2 Комитет по управлению имуществом администрации городского округа Лотошино (Лотошинского муниципального района)</w:t>
      </w:r>
    </w:p>
    <w:p w:rsidR="009675B6" w:rsidRPr="00666054" w:rsidRDefault="009675B6" w:rsidP="005F127D">
      <w:pPr>
        <w:spacing w:line="240" w:lineRule="auto"/>
        <w:ind w:left="284" w:right="142"/>
        <w:rPr>
          <w:sz w:val="24"/>
          <w:szCs w:val="24"/>
        </w:rPr>
      </w:pPr>
    </w:p>
    <w:p w:rsidR="009675B6" w:rsidRDefault="009675B6" w:rsidP="005F127D">
      <w:pPr>
        <w:spacing w:line="240" w:lineRule="auto"/>
        <w:ind w:right="142"/>
        <w:rPr>
          <w:sz w:val="24"/>
          <w:szCs w:val="24"/>
        </w:rPr>
      </w:pPr>
      <w:r w:rsidRPr="002818BD">
        <w:rPr>
          <w:b/>
          <w:sz w:val="24"/>
          <w:szCs w:val="24"/>
        </w:rPr>
        <w:t>4. Срок проведения проверки:</w:t>
      </w:r>
      <w:r>
        <w:rPr>
          <w:sz w:val="24"/>
          <w:szCs w:val="24"/>
        </w:rPr>
        <w:t xml:space="preserve">  с 02.12.2019 года по 13.12.2019 года.</w:t>
      </w:r>
    </w:p>
    <w:p w:rsidR="00666054" w:rsidRDefault="00666054" w:rsidP="005F127D">
      <w:pPr>
        <w:spacing w:line="240" w:lineRule="auto"/>
        <w:ind w:right="142"/>
        <w:rPr>
          <w:b/>
          <w:sz w:val="24"/>
          <w:szCs w:val="24"/>
        </w:rPr>
      </w:pPr>
    </w:p>
    <w:p w:rsidR="009675B6" w:rsidRPr="002818BD" w:rsidRDefault="009675B6" w:rsidP="005F127D">
      <w:pPr>
        <w:spacing w:line="240" w:lineRule="auto"/>
        <w:ind w:right="142"/>
        <w:rPr>
          <w:b/>
          <w:sz w:val="24"/>
          <w:szCs w:val="24"/>
        </w:rPr>
      </w:pPr>
      <w:r w:rsidRPr="002818BD">
        <w:rPr>
          <w:b/>
          <w:sz w:val="24"/>
          <w:szCs w:val="24"/>
        </w:rPr>
        <w:t>5. Цели контрольного мероприятия.</w:t>
      </w:r>
    </w:p>
    <w:p w:rsidR="009675B6" w:rsidRPr="007F1DC7" w:rsidRDefault="009675B6" w:rsidP="005F127D">
      <w:pPr>
        <w:spacing w:line="240" w:lineRule="auto"/>
        <w:ind w:right="142"/>
        <w:rPr>
          <w:sz w:val="24"/>
          <w:szCs w:val="24"/>
        </w:rPr>
      </w:pPr>
      <w:r w:rsidRPr="002818BD">
        <w:rPr>
          <w:b/>
          <w:sz w:val="24"/>
          <w:szCs w:val="24"/>
        </w:rPr>
        <w:t>5.1.  Цель 1.</w:t>
      </w:r>
      <w:r w:rsidRPr="007F1DC7">
        <w:rPr>
          <w:b/>
          <w:sz w:val="24"/>
          <w:szCs w:val="24"/>
        </w:rPr>
        <w:t xml:space="preserve"> </w:t>
      </w:r>
      <w:r w:rsidRPr="007F1DC7">
        <w:rPr>
          <w:sz w:val="24"/>
          <w:szCs w:val="24"/>
        </w:rPr>
        <w:t xml:space="preserve">Определить эффективность использования бюджетных средств на реализацию мероприятий подпрограммы 1 «Профилактика преступлений и иных правонарушений» муниципальной программы Лотошинского муниципального района «Безопасность Лотошинского муниципального района на 2018-2022 годы» и оценить степень достижения целей и задач муниципальной программы в зависимости от заданных конечных результатов. </w:t>
      </w:r>
    </w:p>
    <w:p w:rsidR="009675B6" w:rsidRPr="002818BD" w:rsidRDefault="009675B6" w:rsidP="005F127D">
      <w:pPr>
        <w:shd w:val="clear" w:color="auto" w:fill="FFFFFF"/>
        <w:spacing w:line="240" w:lineRule="auto"/>
        <w:ind w:right="142"/>
        <w:rPr>
          <w:bCs/>
          <w:spacing w:val="-8"/>
          <w:sz w:val="24"/>
          <w:szCs w:val="24"/>
        </w:rPr>
      </w:pPr>
      <w:r w:rsidRPr="002818BD">
        <w:rPr>
          <w:bCs/>
          <w:spacing w:val="-8"/>
          <w:sz w:val="24"/>
          <w:szCs w:val="24"/>
        </w:rPr>
        <w:t>5.1.1. Вопросы:</w:t>
      </w:r>
    </w:p>
    <w:p w:rsidR="009675B6" w:rsidRPr="007F1DC7" w:rsidRDefault="009675B6" w:rsidP="005F127D">
      <w:pPr>
        <w:pStyle w:val="ConsPlusNonformat"/>
        <w:widowControl/>
        <w:tabs>
          <w:tab w:val="left" w:pos="1134"/>
        </w:tabs>
        <w:ind w:right="142" w:firstLine="709"/>
        <w:jc w:val="both"/>
        <w:rPr>
          <w:rFonts w:ascii="Times New Roman" w:hAnsi="Times New Roman" w:cs="Times New Roman"/>
          <w:sz w:val="24"/>
          <w:szCs w:val="24"/>
        </w:rPr>
      </w:pPr>
      <w:r w:rsidRPr="007F1DC7">
        <w:rPr>
          <w:rFonts w:ascii="Times New Roman" w:hAnsi="Times New Roman" w:cs="Times New Roman"/>
          <w:sz w:val="24"/>
          <w:szCs w:val="24"/>
        </w:rPr>
        <w:t>1. Определение соответствия разработанной Программы установленным требованиям нормативно-правовых актов и иных документов, регламентирующих порядок принятия в городском округе Лотошино (Лотошинском муниципальном районе) решения о разработке муниципальных программ и их формировании.</w:t>
      </w:r>
    </w:p>
    <w:p w:rsidR="009675B6" w:rsidRPr="007F1DC7" w:rsidRDefault="009675B6" w:rsidP="005F127D">
      <w:pPr>
        <w:pStyle w:val="ConsPlusNonformat"/>
        <w:widowControl/>
        <w:tabs>
          <w:tab w:val="left" w:pos="1134"/>
        </w:tabs>
        <w:ind w:right="142" w:firstLine="708"/>
        <w:jc w:val="both"/>
        <w:rPr>
          <w:rFonts w:ascii="Times New Roman" w:hAnsi="Times New Roman" w:cs="Times New Roman"/>
          <w:sz w:val="24"/>
          <w:szCs w:val="24"/>
        </w:rPr>
      </w:pPr>
      <w:r w:rsidRPr="007F1DC7">
        <w:rPr>
          <w:rFonts w:ascii="Times New Roman" w:hAnsi="Times New Roman" w:cs="Times New Roman"/>
          <w:sz w:val="24"/>
          <w:szCs w:val="24"/>
        </w:rPr>
        <w:t xml:space="preserve">2. Оценка полноты финансирования и освоения бюджетных средств, выделенных на реализацию мероприятий подпрограммы. </w:t>
      </w:r>
    </w:p>
    <w:p w:rsidR="009675B6" w:rsidRPr="007F1DC7" w:rsidRDefault="009675B6" w:rsidP="005F127D">
      <w:pPr>
        <w:pStyle w:val="ConsPlusNonformat"/>
        <w:widowControl/>
        <w:tabs>
          <w:tab w:val="left" w:pos="1134"/>
        </w:tabs>
        <w:ind w:right="142" w:firstLine="708"/>
        <w:jc w:val="both"/>
        <w:rPr>
          <w:rFonts w:ascii="Times New Roman" w:hAnsi="Times New Roman" w:cs="Times New Roman"/>
          <w:sz w:val="24"/>
          <w:szCs w:val="24"/>
        </w:rPr>
      </w:pPr>
      <w:r w:rsidRPr="007F1DC7">
        <w:rPr>
          <w:rFonts w:ascii="Times New Roman" w:hAnsi="Times New Roman" w:cs="Times New Roman"/>
          <w:sz w:val="24"/>
          <w:szCs w:val="24"/>
        </w:rPr>
        <w:t xml:space="preserve">3.  Проверка законности и эффективности расходования бюджетных средств на выполнение подпрограммы 1 «Профилактика преступлений и иных правонарушений» муниципальной программы Лотошинского муниципального района «Безопасность </w:t>
      </w:r>
      <w:r w:rsidRPr="007F1DC7">
        <w:rPr>
          <w:rFonts w:ascii="Times New Roman" w:hAnsi="Times New Roman" w:cs="Times New Roman"/>
          <w:sz w:val="24"/>
          <w:szCs w:val="24"/>
        </w:rPr>
        <w:lastRenderedPageBreak/>
        <w:t xml:space="preserve">Лотошинского муниципального района Московской области на 2018-2022 годы», определение экономичности и результативности их использования. </w:t>
      </w:r>
    </w:p>
    <w:p w:rsidR="009675B6" w:rsidRPr="007F1DC7" w:rsidRDefault="009675B6" w:rsidP="005F127D">
      <w:pPr>
        <w:pStyle w:val="ConsPlusNonformat"/>
        <w:widowControl/>
        <w:tabs>
          <w:tab w:val="left" w:pos="1134"/>
        </w:tabs>
        <w:ind w:right="142" w:firstLine="708"/>
        <w:jc w:val="both"/>
        <w:rPr>
          <w:rFonts w:ascii="Times New Roman" w:hAnsi="Times New Roman" w:cs="Times New Roman"/>
          <w:sz w:val="24"/>
          <w:szCs w:val="24"/>
        </w:rPr>
      </w:pPr>
      <w:r w:rsidRPr="007F1DC7">
        <w:rPr>
          <w:rFonts w:ascii="Times New Roman" w:hAnsi="Times New Roman" w:cs="Times New Roman"/>
          <w:sz w:val="24"/>
          <w:szCs w:val="24"/>
        </w:rPr>
        <w:t>4.  Оценки реализации подпрограммы и программы, определения степени достижения целей и задач в зависимости от конкретных результатов.</w:t>
      </w:r>
    </w:p>
    <w:p w:rsidR="009675B6" w:rsidRPr="007F1DC7" w:rsidRDefault="009675B6" w:rsidP="005F127D">
      <w:pPr>
        <w:tabs>
          <w:tab w:val="left" w:pos="1418"/>
        </w:tabs>
        <w:spacing w:line="240" w:lineRule="auto"/>
        <w:ind w:right="142"/>
        <w:rPr>
          <w:sz w:val="24"/>
          <w:szCs w:val="24"/>
        </w:rPr>
      </w:pPr>
      <w:r w:rsidRPr="002818BD">
        <w:rPr>
          <w:b/>
          <w:bCs/>
          <w:sz w:val="24"/>
          <w:szCs w:val="24"/>
        </w:rPr>
        <w:t>5.2. Цель 2.</w:t>
      </w:r>
      <w:r w:rsidRPr="007F1DC7">
        <w:rPr>
          <w:sz w:val="24"/>
          <w:szCs w:val="24"/>
        </w:rPr>
        <w:t xml:space="preserve">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9675B6" w:rsidRPr="002818BD" w:rsidRDefault="009675B6" w:rsidP="005F127D">
      <w:pPr>
        <w:shd w:val="clear" w:color="auto" w:fill="FFFFFF"/>
        <w:tabs>
          <w:tab w:val="left" w:pos="1276"/>
        </w:tabs>
        <w:spacing w:line="240" w:lineRule="auto"/>
        <w:ind w:right="142"/>
        <w:rPr>
          <w:bCs/>
          <w:spacing w:val="-8"/>
          <w:sz w:val="24"/>
          <w:szCs w:val="24"/>
        </w:rPr>
      </w:pPr>
      <w:r w:rsidRPr="002818BD">
        <w:rPr>
          <w:bCs/>
          <w:spacing w:val="-8"/>
          <w:sz w:val="24"/>
          <w:szCs w:val="24"/>
        </w:rPr>
        <w:t>5.2.1. Вопросы:</w:t>
      </w:r>
    </w:p>
    <w:p w:rsidR="009675B6" w:rsidRPr="007F1DC7" w:rsidRDefault="009675B6" w:rsidP="005F127D">
      <w:pPr>
        <w:pStyle w:val="ConsPlusNonformat"/>
        <w:widowControl/>
        <w:tabs>
          <w:tab w:val="left" w:pos="1134"/>
        </w:tabs>
        <w:ind w:right="142" w:firstLine="709"/>
        <w:jc w:val="both"/>
        <w:rPr>
          <w:rFonts w:ascii="Times New Roman" w:hAnsi="Times New Roman" w:cs="Times New Roman"/>
          <w:sz w:val="24"/>
          <w:szCs w:val="24"/>
        </w:rPr>
      </w:pPr>
      <w:r w:rsidRPr="007F1DC7">
        <w:rPr>
          <w:rFonts w:ascii="Times New Roman" w:hAnsi="Times New Roman" w:cs="Times New Roman"/>
          <w:sz w:val="24"/>
          <w:szCs w:val="24"/>
        </w:rPr>
        <w:t>1. Анализ закупочных процедур и заключенных контрактов, направленных на реализацию мероприятий подпрограммы 1 «Профилактика преступлений и иных правонарушений» муниципальной программы Лотошинского муниципального района «Безопасность Лотошинского муниципального района Московской области на 2018-2022 годы»</w:t>
      </w:r>
      <w:r>
        <w:rPr>
          <w:rFonts w:ascii="Times New Roman" w:hAnsi="Times New Roman" w:cs="Times New Roman"/>
          <w:sz w:val="24"/>
          <w:szCs w:val="24"/>
        </w:rPr>
        <w:t>.</w:t>
      </w:r>
    </w:p>
    <w:p w:rsidR="009675B6" w:rsidRPr="007F1DC7" w:rsidRDefault="009675B6" w:rsidP="005F127D">
      <w:pPr>
        <w:pStyle w:val="ConsPlusNonformat"/>
        <w:widowControl/>
        <w:tabs>
          <w:tab w:val="left" w:pos="1134"/>
        </w:tabs>
        <w:ind w:right="142" w:firstLine="708"/>
        <w:jc w:val="both"/>
        <w:rPr>
          <w:rFonts w:ascii="Times New Roman" w:hAnsi="Times New Roman" w:cs="Times New Roman"/>
          <w:sz w:val="24"/>
          <w:szCs w:val="24"/>
        </w:rPr>
      </w:pPr>
      <w:r w:rsidRPr="007F1DC7">
        <w:rPr>
          <w:rFonts w:ascii="Times New Roman" w:hAnsi="Times New Roman" w:cs="Times New Roman"/>
          <w:sz w:val="24"/>
          <w:szCs w:val="24"/>
        </w:rPr>
        <w:t>2. Анализ процесса осуществления закупок на предмет наличия (отсутствия) факторов, ограничивающих число участников закупок, и достижения экономии бюджетных средств.</w:t>
      </w:r>
    </w:p>
    <w:p w:rsidR="009675B6" w:rsidRPr="007F1DC7" w:rsidRDefault="009675B6" w:rsidP="005F127D">
      <w:pPr>
        <w:pStyle w:val="ConsPlusNonformat"/>
        <w:widowControl/>
        <w:tabs>
          <w:tab w:val="left" w:pos="1134"/>
        </w:tabs>
        <w:ind w:right="142" w:firstLine="708"/>
        <w:jc w:val="both"/>
        <w:rPr>
          <w:rFonts w:ascii="Times New Roman" w:hAnsi="Times New Roman" w:cs="Times New Roman"/>
          <w:sz w:val="24"/>
          <w:szCs w:val="24"/>
        </w:rPr>
      </w:pPr>
      <w:r w:rsidRPr="007F1DC7">
        <w:rPr>
          <w:rFonts w:ascii="Times New Roman" w:hAnsi="Times New Roman" w:cs="Times New Roman"/>
          <w:sz w:val="24"/>
          <w:szCs w:val="24"/>
        </w:rPr>
        <w:t>3. Проверка эффективности системы управления контрактами, включая своевременность действий по реализации условий контракта, применения обеспечительных мер и мер ответственности по контракту.</w:t>
      </w:r>
    </w:p>
    <w:p w:rsidR="009675B6" w:rsidRPr="007F1DC7" w:rsidRDefault="009675B6" w:rsidP="005F127D">
      <w:pPr>
        <w:pStyle w:val="ConsPlusNonformat"/>
        <w:widowControl/>
        <w:tabs>
          <w:tab w:val="left" w:pos="1134"/>
        </w:tabs>
        <w:ind w:right="142" w:firstLine="708"/>
        <w:jc w:val="both"/>
        <w:rPr>
          <w:rFonts w:ascii="Times New Roman" w:hAnsi="Times New Roman" w:cs="Times New Roman"/>
          <w:sz w:val="24"/>
          <w:szCs w:val="24"/>
        </w:rPr>
      </w:pPr>
      <w:r w:rsidRPr="007F1DC7">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7F1DC7">
        <w:rPr>
          <w:rFonts w:ascii="Times New Roman" w:hAnsi="Times New Roman" w:cs="Times New Roman"/>
          <w:sz w:val="24"/>
          <w:szCs w:val="24"/>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на реализацию мероприятий подпрограммы 1 «Профилактика преступлений и иных правонарушений» муниципальной программы Лотошинского муниципального района «Безопасность Лотошинского муниципального района Московской области на 2018-2022 годы».</w:t>
      </w:r>
    </w:p>
    <w:p w:rsidR="009675B6" w:rsidRPr="00DE0158" w:rsidRDefault="0013551C" w:rsidP="005F127D">
      <w:pPr>
        <w:spacing w:line="240" w:lineRule="auto"/>
        <w:ind w:right="142"/>
        <w:rPr>
          <w:b/>
          <w:sz w:val="24"/>
          <w:szCs w:val="24"/>
        </w:rPr>
      </w:pPr>
      <w:r w:rsidRPr="00666054">
        <w:rPr>
          <w:b/>
          <w:sz w:val="24"/>
          <w:szCs w:val="24"/>
        </w:rPr>
        <w:t>6.</w:t>
      </w:r>
      <w:r w:rsidRPr="00666054">
        <w:rPr>
          <w:b/>
          <w:szCs w:val="28"/>
        </w:rPr>
        <w:t xml:space="preserve">  </w:t>
      </w:r>
      <w:r w:rsidR="009675B6" w:rsidRPr="00666054">
        <w:rPr>
          <w:b/>
          <w:sz w:val="24"/>
          <w:szCs w:val="24"/>
        </w:rPr>
        <w:t>Проверяемый</w:t>
      </w:r>
      <w:r w:rsidR="009675B6" w:rsidRPr="002818BD">
        <w:rPr>
          <w:b/>
          <w:sz w:val="24"/>
          <w:szCs w:val="24"/>
        </w:rPr>
        <w:t xml:space="preserve"> период деятельности:</w:t>
      </w:r>
      <w:r w:rsidR="009675B6">
        <w:rPr>
          <w:sz w:val="24"/>
          <w:szCs w:val="24"/>
        </w:rPr>
        <w:t xml:space="preserve"> 2018 год и январь-ноябрь 2019 года</w:t>
      </w:r>
      <w:r w:rsidR="009675B6" w:rsidRPr="00DE0158">
        <w:rPr>
          <w:sz w:val="24"/>
          <w:szCs w:val="24"/>
        </w:rPr>
        <w:t>, при необходимости другие периоды.</w:t>
      </w:r>
    </w:p>
    <w:p w:rsidR="009675B6" w:rsidRDefault="009675B6" w:rsidP="005F127D">
      <w:pPr>
        <w:spacing w:line="240" w:lineRule="auto"/>
        <w:ind w:right="142"/>
        <w:rPr>
          <w:sz w:val="24"/>
          <w:szCs w:val="24"/>
        </w:rPr>
      </w:pPr>
    </w:p>
    <w:p w:rsidR="0013551C" w:rsidRPr="00666054" w:rsidRDefault="007A2478" w:rsidP="005F127D">
      <w:pPr>
        <w:spacing w:line="240" w:lineRule="auto"/>
        <w:ind w:right="142"/>
        <w:rPr>
          <w:b/>
          <w:sz w:val="24"/>
          <w:szCs w:val="24"/>
        </w:rPr>
      </w:pPr>
      <w:r>
        <w:rPr>
          <w:b/>
          <w:sz w:val="24"/>
          <w:szCs w:val="24"/>
        </w:rPr>
        <w:t>7</w:t>
      </w:r>
      <w:r w:rsidR="0013551C" w:rsidRPr="00666054">
        <w:rPr>
          <w:b/>
          <w:sz w:val="24"/>
          <w:szCs w:val="24"/>
        </w:rPr>
        <w:t>. По результатам проверки установлено следующее.</w:t>
      </w:r>
    </w:p>
    <w:p w:rsidR="00666054" w:rsidRDefault="00666054" w:rsidP="005F127D">
      <w:pPr>
        <w:spacing w:line="240" w:lineRule="auto"/>
        <w:ind w:right="142" w:firstLine="708"/>
        <w:rPr>
          <w:b/>
          <w:i/>
          <w:sz w:val="24"/>
          <w:szCs w:val="24"/>
        </w:rPr>
      </w:pPr>
    </w:p>
    <w:p w:rsidR="009675B6" w:rsidRDefault="00763CD6" w:rsidP="005F127D">
      <w:pPr>
        <w:spacing w:line="240" w:lineRule="auto"/>
        <w:ind w:right="142" w:firstLine="708"/>
        <w:rPr>
          <w:b/>
          <w:i/>
          <w:sz w:val="24"/>
          <w:szCs w:val="24"/>
        </w:rPr>
      </w:pPr>
      <w:r>
        <w:rPr>
          <w:b/>
          <w:i/>
          <w:sz w:val="24"/>
          <w:szCs w:val="24"/>
        </w:rPr>
        <w:t>По ц</w:t>
      </w:r>
      <w:r w:rsidR="009675B6" w:rsidRPr="00447538">
        <w:rPr>
          <w:b/>
          <w:i/>
          <w:sz w:val="24"/>
          <w:szCs w:val="24"/>
        </w:rPr>
        <w:t>ел</w:t>
      </w:r>
      <w:r>
        <w:rPr>
          <w:b/>
          <w:i/>
          <w:sz w:val="24"/>
          <w:szCs w:val="24"/>
        </w:rPr>
        <w:t>и</w:t>
      </w:r>
      <w:r w:rsidR="009675B6" w:rsidRPr="00447538">
        <w:rPr>
          <w:b/>
          <w:i/>
          <w:sz w:val="24"/>
          <w:szCs w:val="24"/>
        </w:rPr>
        <w:t xml:space="preserve"> 1. Определить эффективность использования бюджетных средств на реализацию мероприятий подпрограммы 1 «Профилактика преступлений и иных правонарушений» муниципальной программы Лотошинского муниципального района «Безопасность Лотошинского муниципального района на 2018-2022 годы» и оценить степень достижения целей и задач муниципальной программы в зависимости от заданных конечных результатов. </w:t>
      </w:r>
    </w:p>
    <w:p w:rsidR="00E94E71" w:rsidRPr="00E94E71" w:rsidRDefault="00E94E71" w:rsidP="005F127D">
      <w:pPr>
        <w:spacing w:line="240" w:lineRule="auto"/>
        <w:ind w:right="142" w:firstLine="708"/>
        <w:rPr>
          <w:b/>
          <w:sz w:val="24"/>
          <w:szCs w:val="24"/>
        </w:rPr>
      </w:pPr>
    </w:p>
    <w:p w:rsidR="00E94E71" w:rsidRDefault="00E94E71" w:rsidP="005F127D">
      <w:pPr>
        <w:spacing w:line="240" w:lineRule="auto"/>
        <w:ind w:right="142"/>
        <w:rPr>
          <w:sz w:val="24"/>
          <w:szCs w:val="24"/>
        </w:rPr>
      </w:pPr>
      <w:r w:rsidRPr="00B623B9">
        <w:rPr>
          <w:sz w:val="24"/>
          <w:szCs w:val="24"/>
        </w:rPr>
        <w:t xml:space="preserve">В соответствии с требованиями статьи 179 Бюджетного кодекса Российской Федерации </w:t>
      </w:r>
      <w:r>
        <w:rPr>
          <w:sz w:val="24"/>
          <w:szCs w:val="24"/>
        </w:rPr>
        <w:t xml:space="preserve"> </w:t>
      </w:r>
      <w:r w:rsidRPr="00B623B9">
        <w:rPr>
          <w:sz w:val="24"/>
          <w:szCs w:val="24"/>
        </w:rPr>
        <w:t>Порядок разработки</w:t>
      </w:r>
      <w:r>
        <w:rPr>
          <w:sz w:val="24"/>
          <w:szCs w:val="24"/>
        </w:rPr>
        <w:t xml:space="preserve"> и </w:t>
      </w:r>
      <w:r w:rsidRPr="00B623B9">
        <w:rPr>
          <w:sz w:val="24"/>
          <w:szCs w:val="24"/>
        </w:rPr>
        <w:t xml:space="preserve"> реализации муниципальных программ Лотошинского муниципального района Московской области утвержден постановлением</w:t>
      </w:r>
      <w:r>
        <w:rPr>
          <w:sz w:val="24"/>
          <w:szCs w:val="24"/>
        </w:rPr>
        <w:t xml:space="preserve"> Главы Лотошинского муниципального района</w:t>
      </w:r>
      <w:r w:rsidRPr="00B623B9">
        <w:rPr>
          <w:sz w:val="24"/>
          <w:szCs w:val="24"/>
        </w:rPr>
        <w:t xml:space="preserve">  от </w:t>
      </w:r>
      <w:r>
        <w:rPr>
          <w:sz w:val="24"/>
          <w:szCs w:val="24"/>
        </w:rPr>
        <w:t>16</w:t>
      </w:r>
      <w:r w:rsidRPr="00B623B9">
        <w:rPr>
          <w:sz w:val="24"/>
          <w:szCs w:val="24"/>
        </w:rPr>
        <w:t>.</w:t>
      </w:r>
      <w:r>
        <w:rPr>
          <w:sz w:val="24"/>
          <w:szCs w:val="24"/>
        </w:rPr>
        <w:t>11</w:t>
      </w:r>
      <w:r w:rsidRPr="00B623B9">
        <w:rPr>
          <w:sz w:val="24"/>
          <w:szCs w:val="24"/>
        </w:rPr>
        <w:t>.201</w:t>
      </w:r>
      <w:r>
        <w:rPr>
          <w:sz w:val="24"/>
          <w:szCs w:val="24"/>
        </w:rPr>
        <w:t>5</w:t>
      </w:r>
      <w:r w:rsidRPr="00B623B9">
        <w:rPr>
          <w:sz w:val="24"/>
          <w:szCs w:val="24"/>
        </w:rPr>
        <w:t xml:space="preserve"> года №</w:t>
      </w:r>
      <w:r>
        <w:rPr>
          <w:sz w:val="24"/>
          <w:szCs w:val="24"/>
        </w:rPr>
        <w:t xml:space="preserve">1260  с изменениями от 13.11.2018 года №1207,  от 05.06.2019 года №493 </w:t>
      </w:r>
      <w:r w:rsidRPr="00B623B9">
        <w:rPr>
          <w:sz w:val="24"/>
          <w:szCs w:val="24"/>
        </w:rPr>
        <w:t xml:space="preserve"> (далее – Порядок №</w:t>
      </w:r>
      <w:r>
        <w:rPr>
          <w:sz w:val="24"/>
          <w:szCs w:val="24"/>
        </w:rPr>
        <w:t>1260</w:t>
      </w:r>
      <w:r w:rsidRPr="00B623B9">
        <w:rPr>
          <w:sz w:val="24"/>
          <w:szCs w:val="24"/>
        </w:rPr>
        <w:t>).</w:t>
      </w:r>
    </w:p>
    <w:p w:rsidR="00E94E71" w:rsidRDefault="00E94E71" w:rsidP="005F127D">
      <w:pPr>
        <w:spacing w:line="240" w:lineRule="auto"/>
        <w:ind w:right="142"/>
        <w:rPr>
          <w:sz w:val="24"/>
          <w:szCs w:val="24"/>
        </w:rPr>
      </w:pPr>
      <w:r>
        <w:rPr>
          <w:sz w:val="24"/>
          <w:szCs w:val="24"/>
        </w:rPr>
        <w:t>Муниципальная программа  Лотошинского муниципального района «Безопасность Лотошинского муниципального района на 2018-2022 годы» утверждена постановлением Главы Лотошинского муниципального района  от 29.05.2017 года №812, то есть с соблюдением установленных сроков.</w:t>
      </w:r>
    </w:p>
    <w:p w:rsidR="00E94E71" w:rsidRDefault="00E94E71" w:rsidP="005F127D">
      <w:pPr>
        <w:spacing w:line="240" w:lineRule="auto"/>
        <w:ind w:right="142"/>
        <w:rPr>
          <w:sz w:val="24"/>
          <w:szCs w:val="24"/>
        </w:rPr>
      </w:pPr>
      <w:r>
        <w:rPr>
          <w:sz w:val="24"/>
          <w:szCs w:val="24"/>
        </w:rPr>
        <w:t xml:space="preserve"> В течение проверяемого периода в муниципальную программу «Безопасность Лотошинского муниципального района  Московской области на 2018-2022 годы» </w:t>
      </w:r>
      <w:r>
        <w:rPr>
          <w:sz w:val="24"/>
          <w:szCs w:val="24"/>
        </w:rPr>
        <w:lastRenderedPageBreak/>
        <w:t xml:space="preserve">вносились изменения 7 раз постановлениями Главы Лотошинского муниципального района от 30.10.2017 года   №1604, от 29.12.2017 года  №2017, от 28.08.2018 года №929, от 29.11.2018 года №1275, от 14.03.2019 года №204, от 04.09.2019 года №798/1 и постановлением Главы городского округа Лотошино от 26.11.2019 года №1106. </w:t>
      </w:r>
    </w:p>
    <w:p w:rsidR="00E94E71" w:rsidRDefault="00E94E71" w:rsidP="005F127D">
      <w:pPr>
        <w:spacing w:line="240" w:lineRule="auto"/>
        <w:ind w:right="142"/>
        <w:rPr>
          <w:sz w:val="24"/>
          <w:szCs w:val="24"/>
        </w:rPr>
      </w:pPr>
    </w:p>
    <w:p w:rsidR="00E94E71" w:rsidRDefault="00E94E71" w:rsidP="005F127D">
      <w:pPr>
        <w:spacing w:line="240" w:lineRule="auto"/>
        <w:ind w:right="142"/>
        <w:rPr>
          <w:sz w:val="24"/>
          <w:szCs w:val="24"/>
        </w:rPr>
      </w:pPr>
      <w:r>
        <w:rPr>
          <w:sz w:val="24"/>
          <w:szCs w:val="24"/>
        </w:rPr>
        <w:t>В нарушение Порядка №1260 муниципальная программа  «Безопасность Лотошинского муниципального района на 2018-2022 годы»:</w:t>
      </w:r>
    </w:p>
    <w:p w:rsidR="00E94E71" w:rsidRDefault="00E94E71" w:rsidP="005F127D">
      <w:pPr>
        <w:spacing w:line="240" w:lineRule="auto"/>
        <w:ind w:right="142" w:firstLine="0"/>
        <w:rPr>
          <w:sz w:val="24"/>
          <w:szCs w:val="24"/>
        </w:rPr>
      </w:pPr>
      <w:r>
        <w:rPr>
          <w:sz w:val="24"/>
          <w:szCs w:val="24"/>
        </w:rPr>
        <w:tab/>
        <w:t>- раздел «Цели муниципальной программы «Безопасность Лотошинского муниципального района на 2018-2022 годы» и ее подпрограмм» не содержит описания целей  подпрограмм;</w:t>
      </w:r>
    </w:p>
    <w:p w:rsidR="00E94E71" w:rsidRPr="00C964CC" w:rsidRDefault="00E94E71" w:rsidP="005F127D">
      <w:pPr>
        <w:widowControl w:val="0"/>
        <w:spacing w:line="240" w:lineRule="auto"/>
        <w:ind w:right="142" w:firstLine="0"/>
        <w:rPr>
          <w:rFonts w:eastAsia="Arial Unicode MS"/>
          <w:bCs/>
          <w:kern w:val="1"/>
          <w:sz w:val="24"/>
          <w:szCs w:val="24"/>
          <w:lang w:eastAsia="hi-IN" w:bidi="hi-IN"/>
        </w:rPr>
      </w:pPr>
      <w:r w:rsidRPr="00C964CC">
        <w:rPr>
          <w:sz w:val="24"/>
          <w:szCs w:val="24"/>
        </w:rPr>
        <w:tab/>
        <w:t>- раздел «Обо</w:t>
      </w:r>
      <w:r>
        <w:rPr>
          <w:sz w:val="24"/>
          <w:szCs w:val="24"/>
        </w:rPr>
        <w:t>б</w:t>
      </w:r>
      <w:r w:rsidRPr="00C964CC">
        <w:rPr>
          <w:sz w:val="24"/>
          <w:szCs w:val="24"/>
        </w:rPr>
        <w:t xml:space="preserve">щенная </w:t>
      </w:r>
      <w:r>
        <w:rPr>
          <w:sz w:val="24"/>
          <w:szCs w:val="24"/>
        </w:rPr>
        <w:t>х</w:t>
      </w:r>
      <w:r w:rsidRPr="00C964CC">
        <w:rPr>
          <w:sz w:val="24"/>
          <w:szCs w:val="24"/>
        </w:rPr>
        <w:t xml:space="preserve">арактеристика </w:t>
      </w:r>
      <w:r w:rsidRPr="00C964CC">
        <w:rPr>
          <w:rFonts w:eastAsia="Arial Unicode MS"/>
          <w:bCs/>
          <w:kern w:val="1"/>
          <w:sz w:val="24"/>
          <w:szCs w:val="24"/>
          <w:lang w:eastAsia="hi-IN" w:bidi="hi-IN"/>
        </w:rPr>
        <w:t>мероприятий подпрограмм и мероприятий муниципальной программы</w:t>
      </w:r>
      <w:r>
        <w:rPr>
          <w:rFonts w:eastAsia="Arial Unicode MS"/>
          <w:bCs/>
          <w:kern w:val="1"/>
          <w:sz w:val="24"/>
          <w:szCs w:val="24"/>
          <w:lang w:eastAsia="hi-IN" w:bidi="hi-IN"/>
        </w:rPr>
        <w:t>» не содержит перечень мероприятий подпрограмм (программы) и не содержит обоснования необходимости  их осуществления;</w:t>
      </w:r>
    </w:p>
    <w:p w:rsidR="00E94E71" w:rsidRDefault="00E94E71" w:rsidP="005F127D">
      <w:pPr>
        <w:spacing w:line="240" w:lineRule="auto"/>
        <w:ind w:right="142" w:firstLine="0"/>
        <w:rPr>
          <w:sz w:val="24"/>
          <w:szCs w:val="24"/>
        </w:rPr>
      </w:pPr>
      <w:r>
        <w:rPr>
          <w:sz w:val="24"/>
          <w:szCs w:val="24"/>
        </w:rPr>
        <w:tab/>
        <w:t>- раздел «Порядок взаимодействия ответственного за выполнение мероприятий Программы с муниципальным заказчиком Программы» не раскрывает порядка взаимодействия, не содержит обязанностей ответственного за выполнение мероприятий;</w:t>
      </w:r>
    </w:p>
    <w:p w:rsidR="00E94E71" w:rsidRDefault="00E94E71" w:rsidP="005F127D">
      <w:pPr>
        <w:spacing w:line="240" w:lineRule="auto"/>
        <w:ind w:right="142" w:firstLine="0"/>
        <w:rPr>
          <w:sz w:val="24"/>
          <w:szCs w:val="24"/>
        </w:rPr>
      </w:pPr>
      <w:r>
        <w:rPr>
          <w:sz w:val="24"/>
          <w:szCs w:val="24"/>
        </w:rPr>
        <w:tab/>
        <w:t>-отсутствует раздел «Состав, форма и сроки представления отчетности о ходе реализации мероприятий муниципальной программы (подпрограммы);</w:t>
      </w:r>
    </w:p>
    <w:p w:rsidR="00E94E71" w:rsidRPr="00B45EA0" w:rsidRDefault="00E94E71" w:rsidP="005F127D">
      <w:pPr>
        <w:spacing w:line="240" w:lineRule="auto"/>
        <w:ind w:right="142" w:firstLine="0"/>
        <w:rPr>
          <w:sz w:val="24"/>
          <w:szCs w:val="24"/>
        </w:rPr>
      </w:pPr>
      <w:r w:rsidRPr="00B45EA0">
        <w:rPr>
          <w:sz w:val="24"/>
          <w:szCs w:val="24"/>
        </w:rPr>
        <w:tab/>
        <w:t>- раздел «Методика расчета показателей эффективности реализации муниципальной программы «Безопасность Лотошинского муниципального района Московской области на 2018-2022 годы»</w:t>
      </w:r>
      <w:r>
        <w:rPr>
          <w:sz w:val="24"/>
          <w:szCs w:val="24"/>
        </w:rPr>
        <w:t xml:space="preserve"> не содержит порядка расчета  по показателю «Увеличение количество мероприятий антиэкстремистской направленности», порядок расчета уровня преступности текущего года имеет наименование «Подключение объектов к системе видеонаблюдения (коммерческие объекты, подъезды) «Безопасный город»;  </w:t>
      </w:r>
    </w:p>
    <w:p w:rsidR="00E94E71" w:rsidRDefault="00E94E71" w:rsidP="005F127D">
      <w:pPr>
        <w:spacing w:line="240" w:lineRule="auto"/>
        <w:ind w:right="142" w:firstLine="0"/>
        <w:rPr>
          <w:sz w:val="24"/>
          <w:szCs w:val="24"/>
        </w:rPr>
      </w:pPr>
      <w:r>
        <w:rPr>
          <w:sz w:val="24"/>
          <w:szCs w:val="24"/>
        </w:rPr>
        <w:tab/>
        <w:t>-подпрограммы не содержат подраздела «Концептуальные направления реформирования, модернизации, преобразования отдельных сфер социально-экономического развития Лотошинского муниципального района Московской области, реализуемых в рамках муниципальной программы».</w:t>
      </w:r>
    </w:p>
    <w:p w:rsidR="00E94E71" w:rsidRDefault="00E94E71" w:rsidP="005F127D">
      <w:pPr>
        <w:spacing w:line="240" w:lineRule="auto"/>
        <w:ind w:right="142" w:firstLine="0"/>
        <w:rPr>
          <w:sz w:val="24"/>
          <w:szCs w:val="24"/>
        </w:rPr>
      </w:pPr>
      <w:r>
        <w:rPr>
          <w:sz w:val="24"/>
          <w:szCs w:val="24"/>
        </w:rPr>
        <w:tab/>
        <w:t xml:space="preserve"> В нарушение пп.7 п.29 Порядка  №1260, п.2 Постановления Главы городского округа Лотошино от 26.11.2019 года  №1106 действующая редакция Муниципальной программы не размещена на официальном сайте в сети Интернет.</w:t>
      </w:r>
    </w:p>
    <w:p w:rsidR="00E94E71" w:rsidRDefault="00E94E71" w:rsidP="005F127D">
      <w:pPr>
        <w:autoSpaceDE w:val="0"/>
        <w:autoSpaceDN w:val="0"/>
        <w:adjustRightInd w:val="0"/>
        <w:spacing w:line="240" w:lineRule="auto"/>
        <w:ind w:right="142"/>
        <w:rPr>
          <w:bCs/>
          <w:sz w:val="24"/>
          <w:szCs w:val="24"/>
        </w:rPr>
      </w:pPr>
      <w:r>
        <w:rPr>
          <w:bCs/>
          <w:sz w:val="24"/>
          <w:szCs w:val="24"/>
        </w:rPr>
        <w:t>Согласно пп.3 п.2 Порядка №1260 понятие цель – планируемый за период реализации муниципальной программы (подпрограммы) конечный результат, в том числе решения проблемы социально-экономического развития Лотошинского муниципального района посредством реализации подпрограммы.</w:t>
      </w:r>
    </w:p>
    <w:p w:rsidR="00E94E71" w:rsidRPr="00E94E71" w:rsidRDefault="00E94E71" w:rsidP="005F127D">
      <w:pPr>
        <w:spacing w:line="240" w:lineRule="auto"/>
        <w:ind w:right="142" w:firstLine="708"/>
        <w:rPr>
          <w:sz w:val="24"/>
          <w:szCs w:val="24"/>
        </w:rPr>
      </w:pPr>
      <w:r>
        <w:rPr>
          <w:b/>
          <w:sz w:val="24"/>
          <w:szCs w:val="24"/>
        </w:rPr>
        <w:t xml:space="preserve"> </w:t>
      </w:r>
      <w:r w:rsidRPr="00E94E71">
        <w:rPr>
          <w:sz w:val="24"/>
          <w:szCs w:val="24"/>
        </w:rPr>
        <w:t>В ходе проверки установлены различные цели, отраженные в паспорте и текстовой части муниципальной программы. Расхождения представлены в таблице:</w:t>
      </w:r>
      <w:r w:rsidRPr="00E94E71">
        <w:rPr>
          <w:sz w:val="24"/>
          <w:szCs w:val="24"/>
        </w:rPr>
        <w:br/>
      </w:r>
    </w:p>
    <w:tbl>
      <w:tblPr>
        <w:tblStyle w:val="a4"/>
        <w:tblW w:w="0" w:type="auto"/>
        <w:tblLook w:val="04A0"/>
      </w:tblPr>
      <w:tblGrid>
        <w:gridCol w:w="5495"/>
        <w:gridCol w:w="4076"/>
      </w:tblGrid>
      <w:tr w:rsidR="00E94E71" w:rsidTr="00E94E71">
        <w:tc>
          <w:tcPr>
            <w:tcW w:w="5495" w:type="dxa"/>
          </w:tcPr>
          <w:p w:rsidR="00E94E71" w:rsidRDefault="00E94E71" w:rsidP="005F127D">
            <w:pPr>
              <w:spacing w:line="240" w:lineRule="auto"/>
              <w:ind w:right="142" w:firstLine="0"/>
              <w:rPr>
                <w:sz w:val="24"/>
                <w:szCs w:val="24"/>
              </w:rPr>
            </w:pPr>
            <w:r>
              <w:rPr>
                <w:sz w:val="24"/>
                <w:szCs w:val="24"/>
              </w:rPr>
              <w:t>Паспорт</w:t>
            </w:r>
          </w:p>
        </w:tc>
        <w:tc>
          <w:tcPr>
            <w:tcW w:w="4076" w:type="dxa"/>
          </w:tcPr>
          <w:p w:rsidR="00E94E71" w:rsidRDefault="00E94E71" w:rsidP="005F127D">
            <w:pPr>
              <w:spacing w:line="240" w:lineRule="auto"/>
              <w:ind w:right="142" w:firstLine="0"/>
              <w:rPr>
                <w:sz w:val="24"/>
                <w:szCs w:val="24"/>
              </w:rPr>
            </w:pPr>
            <w:r>
              <w:rPr>
                <w:sz w:val="24"/>
                <w:szCs w:val="24"/>
              </w:rPr>
              <w:t>Текстовая часть</w:t>
            </w:r>
          </w:p>
        </w:tc>
      </w:tr>
      <w:tr w:rsidR="00E94E71" w:rsidTr="00E94E71">
        <w:tc>
          <w:tcPr>
            <w:tcW w:w="5495" w:type="dxa"/>
          </w:tcPr>
          <w:p w:rsidR="00E94E71" w:rsidRDefault="00E94E71" w:rsidP="005F127D">
            <w:pPr>
              <w:spacing w:line="240" w:lineRule="auto"/>
              <w:ind w:right="142" w:firstLine="0"/>
              <w:rPr>
                <w:sz w:val="24"/>
                <w:szCs w:val="24"/>
              </w:rPr>
            </w:pPr>
            <w:r w:rsidRPr="00446A2D">
              <w:rPr>
                <w:sz w:val="24"/>
                <w:szCs w:val="24"/>
              </w:rPr>
              <w:t>1. Дальнейшее формирование действенной системы профилактики преступлений и иных правонарушений на территории Лотошинского муниципального района Московской области, закрепление достигнутых результатов в обеспечении правопорядка и безопасности граждан, повышение уровня общественной безопасности, результативности борьбы с преступностью.</w:t>
            </w:r>
          </w:p>
        </w:tc>
        <w:tc>
          <w:tcPr>
            <w:tcW w:w="4076" w:type="dxa"/>
          </w:tcPr>
          <w:p w:rsidR="00E94E71" w:rsidRDefault="00966519" w:rsidP="005F127D">
            <w:pPr>
              <w:autoSpaceDE w:val="0"/>
              <w:autoSpaceDN w:val="0"/>
              <w:adjustRightInd w:val="0"/>
              <w:spacing w:line="240" w:lineRule="auto"/>
              <w:ind w:right="142" w:firstLine="0"/>
              <w:rPr>
                <w:bCs/>
                <w:sz w:val="24"/>
                <w:szCs w:val="24"/>
              </w:rPr>
            </w:pPr>
            <w:r>
              <w:rPr>
                <w:bCs/>
                <w:sz w:val="24"/>
                <w:szCs w:val="24"/>
              </w:rPr>
              <w:t>К</w:t>
            </w:r>
            <w:r w:rsidR="00E94E71" w:rsidRPr="00446A2D">
              <w:rPr>
                <w:bCs/>
                <w:sz w:val="24"/>
                <w:szCs w:val="24"/>
              </w:rPr>
              <w:t>омплексное обеспечение безопасности населения и объектов на территории Лотошинского муниципального района, повышение уровня и результативности борьбы с преступностью.</w:t>
            </w:r>
          </w:p>
          <w:p w:rsidR="00E94E71" w:rsidRDefault="00E94E71" w:rsidP="005F127D">
            <w:pPr>
              <w:spacing w:line="240" w:lineRule="auto"/>
              <w:ind w:right="142" w:firstLine="0"/>
              <w:rPr>
                <w:sz w:val="24"/>
                <w:szCs w:val="24"/>
              </w:rPr>
            </w:pPr>
          </w:p>
        </w:tc>
      </w:tr>
      <w:tr w:rsidR="00E94E71" w:rsidTr="00E94E71">
        <w:tc>
          <w:tcPr>
            <w:tcW w:w="5495" w:type="dxa"/>
          </w:tcPr>
          <w:p w:rsidR="00E94E71" w:rsidRPr="00446A2D" w:rsidRDefault="00E94E71" w:rsidP="005F127D">
            <w:pPr>
              <w:widowControl w:val="0"/>
              <w:autoSpaceDE w:val="0"/>
              <w:autoSpaceDN w:val="0"/>
              <w:adjustRightInd w:val="0"/>
              <w:spacing w:line="240" w:lineRule="auto"/>
              <w:ind w:right="142" w:firstLine="0"/>
              <w:rPr>
                <w:sz w:val="24"/>
                <w:szCs w:val="24"/>
              </w:rPr>
            </w:pPr>
            <w:r w:rsidRPr="00446A2D">
              <w:rPr>
                <w:sz w:val="24"/>
                <w:szCs w:val="24"/>
              </w:rPr>
              <w:t xml:space="preserve">2. Комплексное обеспечение безопасности </w:t>
            </w:r>
            <w:r w:rsidRPr="00446A2D">
              <w:rPr>
                <w:sz w:val="24"/>
                <w:szCs w:val="24"/>
              </w:rPr>
              <w:lastRenderedPageBreak/>
              <w:t>населения и объектов, снижение рисков и смягчение последствий чрезвычайных ситуаций природного и техногенного характера в Лотошинском муниципальном районе.</w:t>
            </w:r>
          </w:p>
          <w:p w:rsidR="00E94E71" w:rsidRDefault="00E94E71" w:rsidP="005F127D">
            <w:pPr>
              <w:spacing w:line="240" w:lineRule="auto"/>
              <w:ind w:right="142" w:firstLine="0"/>
              <w:rPr>
                <w:sz w:val="24"/>
                <w:szCs w:val="24"/>
              </w:rPr>
            </w:pPr>
          </w:p>
        </w:tc>
        <w:tc>
          <w:tcPr>
            <w:tcW w:w="4076" w:type="dxa"/>
          </w:tcPr>
          <w:p w:rsidR="00E94E71" w:rsidRDefault="00E94E71" w:rsidP="005F127D">
            <w:pPr>
              <w:spacing w:line="240" w:lineRule="auto"/>
              <w:ind w:right="142" w:firstLine="0"/>
              <w:rPr>
                <w:sz w:val="24"/>
                <w:szCs w:val="24"/>
              </w:rPr>
            </w:pPr>
          </w:p>
        </w:tc>
      </w:tr>
      <w:tr w:rsidR="00E94E71" w:rsidTr="00E94E71">
        <w:tc>
          <w:tcPr>
            <w:tcW w:w="5495" w:type="dxa"/>
          </w:tcPr>
          <w:p w:rsidR="00E94E71" w:rsidRDefault="00E94E71" w:rsidP="005F127D">
            <w:pPr>
              <w:spacing w:line="240" w:lineRule="auto"/>
              <w:ind w:right="142" w:firstLine="0"/>
              <w:rPr>
                <w:sz w:val="24"/>
                <w:szCs w:val="24"/>
              </w:rPr>
            </w:pPr>
            <w:r w:rsidRPr="00446A2D">
              <w:rPr>
                <w:sz w:val="24"/>
                <w:szCs w:val="24"/>
              </w:rPr>
              <w:lastRenderedPageBreak/>
              <w:t>3. Увеличение количества населения Лотошинского муниципального района, попадающего в зону действия централизованного оповещения и информирования в случае возникновения чрезвычайной ситуации или при угрозе ее возникновения</w:t>
            </w:r>
          </w:p>
        </w:tc>
        <w:tc>
          <w:tcPr>
            <w:tcW w:w="4076" w:type="dxa"/>
          </w:tcPr>
          <w:p w:rsidR="00E94E71" w:rsidRDefault="00E94E71" w:rsidP="005F127D">
            <w:pPr>
              <w:spacing w:line="240" w:lineRule="auto"/>
              <w:ind w:right="142" w:firstLine="0"/>
              <w:rPr>
                <w:sz w:val="24"/>
                <w:szCs w:val="24"/>
              </w:rPr>
            </w:pPr>
          </w:p>
        </w:tc>
      </w:tr>
      <w:tr w:rsidR="00E94E71" w:rsidTr="00E94E71">
        <w:tc>
          <w:tcPr>
            <w:tcW w:w="5495" w:type="dxa"/>
          </w:tcPr>
          <w:p w:rsidR="00E94E71" w:rsidRPr="00446A2D" w:rsidRDefault="00E94E71" w:rsidP="005F127D">
            <w:pPr>
              <w:widowControl w:val="0"/>
              <w:autoSpaceDE w:val="0"/>
              <w:autoSpaceDN w:val="0"/>
              <w:adjustRightInd w:val="0"/>
              <w:spacing w:line="240" w:lineRule="auto"/>
              <w:ind w:right="142" w:firstLine="0"/>
              <w:rPr>
                <w:sz w:val="24"/>
                <w:szCs w:val="24"/>
              </w:rPr>
            </w:pPr>
            <w:r w:rsidRPr="00446A2D">
              <w:rPr>
                <w:sz w:val="24"/>
                <w:szCs w:val="24"/>
              </w:rPr>
              <w:t>4. Профилактика и ликвидация пожаров на территории Лотошинского муниципального района.</w:t>
            </w:r>
          </w:p>
          <w:p w:rsidR="00E94E71" w:rsidRDefault="00E94E71" w:rsidP="005F127D">
            <w:pPr>
              <w:spacing w:line="240" w:lineRule="auto"/>
              <w:ind w:right="142" w:firstLine="0"/>
              <w:rPr>
                <w:sz w:val="24"/>
                <w:szCs w:val="24"/>
              </w:rPr>
            </w:pPr>
          </w:p>
        </w:tc>
        <w:tc>
          <w:tcPr>
            <w:tcW w:w="4076" w:type="dxa"/>
          </w:tcPr>
          <w:p w:rsidR="00E94E71" w:rsidRDefault="00E94E71" w:rsidP="005F127D">
            <w:pPr>
              <w:spacing w:line="240" w:lineRule="auto"/>
              <w:ind w:right="142" w:firstLine="0"/>
              <w:rPr>
                <w:sz w:val="24"/>
                <w:szCs w:val="24"/>
              </w:rPr>
            </w:pPr>
          </w:p>
        </w:tc>
      </w:tr>
      <w:tr w:rsidR="00E94E71" w:rsidTr="00E94E71">
        <w:tc>
          <w:tcPr>
            <w:tcW w:w="5495" w:type="dxa"/>
          </w:tcPr>
          <w:p w:rsidR="00E94E71" w:rsidRPr="00446A2D" w:rsidRDefault="00E94E71" w:rsidP="005F127D">
            <w:pPr>
              <w:spacing w:line="240" w:lineRule="auto"/>
              <w:ind w:right="142" w:firstLine="0"/>
              <w:rPr>
                <w:sz w:val="24"/>
                <w:szCs w:val="24"/>
              </w:rPr>
            </w:pPr>
            <w:r w:rsidRPr="00446A2D">
              <w:rPr>
                <w:sz w:val="24"/>
                <w:szCs w:val="24"/>
              </w:rPr>
              <w:t xml:space="preserve">  5. Реализация задач гражданской обороны и обеспечение выполнения мероприятий Плана гражданской обороны и защиты населения Лотошинского муниципального района.</w:t>
            </w:r>
          </w:p>
          <w:p w:rsidR="00E94E71" w:rsidRDefault="00E94E71" w:rsidP="005F127D">
            <w:pPr>
              <w:spacing w:line="240" w:lineRule="auto"/>
              <w:ind w:right="142" w:firstLine="0"/>
              <w:rPr>
                <w:sz w:val="24"/>
                <w:szCs w:val="24"/>
              </w:rPr>
            </w:pPr>
          </w:p>
        </w:tc>
        <w:tc>
          <w:tcPr>
            <w:tcW w:w="4076" w:type="dxa"/>
          </w:tcPr>
          <w:p w:rsidR="00E94E71" w:rsidRDefault="00E94E71" w:rsidP="005F127D">
            <w:pPr>
              <w:spacing w:line="240" w:lineRule="auto"/>
              <w:ind w:right="142" w:firstLine="0"/>
              <w:rPr>
                <w:sz w:val="24"/>
                <w:szCs w:val="24"/>
              </w:rPr>
            </w:pPr>
          </w:p>
        </w:tc>
      </w:tr>
    </w:tbl>
    <w:p w:rsidR="00E94E71" w:rsidRPr="00E94E71" w:rsidRDefault="00E94E71" w:rsidP="005F127D">
      <w:pPr>
        <w:spacing w:line="240" w:lineRule="auto"/>
        <w:ind w:right="142" w:firstLine="708"/>
        <w:rPr>
          <w:sz w:val="24"/>
          <w:szCs w:val="24"/>
        </w:rPr>
      </w:pPr>
    </w:p>
    <w:p w:rsidR="00E94E71" w:rsidRPr="00E83F41" w:rsidRDefault="00E94E71" w:rsidP="005F127D">
      <w:pPr>
        <w:autoSpaceDE w:val="0"/>
        <w:autoSpaceDN w:val="0"/>
        <w:adjustRightInd w:val="0"/>
        <w:spacing w:line="240" w:lineRule="auto"/>
        <w:ind w:right="142"/>
        <w:rPr>
          <w:bCs/>
          <w:sz w:val="24"/>
          <w:szCs w:val="24"/>
        </w:rPr>
      </w:pPr>
      <w:r>
        <w:rPr>
          <w:bCs/>
          <w:sz w:val="24"/>
          <w:szCs w:val="24"/>
        </w:rPr>
        <w:t>Таким образом, различные постановки конечных целей не дают четкого понимания для определения конечного результата реализации муниц</w:t>
      </w:r>
      <w:r w:rsidRPr="00E83F41">
        <w:rPr>
          <w:bCs/>
          <w:sz w:val="24"/>
          <w:szCs w:val="24"/>
        </w:rPr>
        <w:t>ипальной программы.</w:t>
      </w:r>
    </w:p>
    <w:p w:rsidR="00E94E71" w:rsidRPr="00E83F41" w:rsidRDefault="00E94E71" w:rsidP="005F127D">
      <w:pPr>
        <w:spacing w:line="240" w:lineRule="auto"/>
        <w:ind w:right="142"/>
        <w:rPr>
          <w:sz w:val="24"/>
          <w:szCs w:val="24"/>
        </w:rPr>
      </w:pPr>
      <w:r w:rsidRPr="00E83F41">
        <w:rPr>
          <w:sz w:val="24"/>
          <w:szCs w:val="24"/>
        </w:rPr>
        <w:t>Достижение целей муниципальной программы осуществляется посредством реализации 5-ти подпрограмм</w:t>
      </w:r>
      <w:r>
        <w:rPr>
          <w:sz w:val="24"/>
          <w:szCs w:val="24"/>
        </w:rPr>
        <w:t>.</w:t>
      </w:r>
    </w:p>
    <w:p w:rsidR="00E94E71" w:rsidRPr="00E83F41" w:rsidRDefault="00E94E71" w:rsidP="005F127D">
      <w:pPr>
        <w:shd w:val="clear" w:color="auto" w:fill="FFFFFF"/>
        <w:spacing w:line="240" w:lineRule="auto"/>
        <w:ind w:right="142" w:firstLine="540"/>
        <w:rPr>
          <w:sz w:val="24"/>
          <w:szCs w:val="24"/>
        </w:rPr>
      </w:pPr>
      <w:r w:rsidRPr="00E83F41">
        <w:rPr>
          <w:sz w:val="24"/>
          <w:szCs w:val="24"/>
        </w:rPr>
        <w:t>Цель подпрограммы</w:t>
      </w:r>
      <w:r>
        <w:rPr>
          <w:sz w:val="24"/>
          <w:szCs w:val="24"/>
        </w:rPr>
        <w:t>1 «Профилактика преступлений и иных правонарушений на территории Лотошинского муниципального района»</w:t>
      </w:r>
      <w:r w:rsidRPr="00E83F41">
        <w:rPr>
          <w:sz w:val="24"/>
          <w:szCs w:val="24"/>
        </w:rPr>
        <w:t xml:space="preserve"> - участие в формировании действенной системы профилактики преступлений и правонарушений на территории Лотошинского муниципального района,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E94E71" w:rsidRPr="00E83F41" w:rsidRDefault="00E94E71" w:rsidP="005F127D">
      <w:pPr>
        <w:shd w:val="clear" w:color="auto" w:fill="FFFFFF"/>
        <w:spacing w:line="240" w:lineRule="auto"/>
        <w:ind w:right="142"/>
        <w:rPr>
          <w:sz w:val="24"/>
          <w:szCs w:val="24"/>
        </w:rPr>
      </w:pPr>
      <w:r w:rsidRPr="00E83F41">
        <w:rPr>
          <w:sz w:val="24"/>
          <w:szCs w:val="24"/>
        </w:rPr>
        <w:t>Основные мероприятия подпрограммы:</w:t>
      </w:r>
    </w:p>
    <w:p w:rsidR="00E94E71" w:rsidRPr="00E83F41" w:rsidRDefault="00E94E71" w:rsidP="005F127D">
      <w:pPr>
        <w:shd w:val="clear" w:color="auto" w:fill="FFFFFF"/>
        <w:spacing w:line="240" w:lineRule="auto"/>
        <w:ind w:right="142"/>
        <w:rPr>
          <w:sz w:val="24"/>
          <w:szCs w:val="24"/>
        </w:rPr>
      </w:pPr>
      <w:r w:rsidRPr="00E83F41">
        <w:rPr>
          <w:sz w:val="24"/>
          <w:szCs w:val="24"/>
        </w:rPr>
        <w:t>- повышение степени антитеррористической защищенности социально значимых объектов и мест с массовым пребывание</w:t>
      </w:r>
      <w:r>
        <w:rPr>
          <w:sz w:val="24"/>
          <w:szCs w:val="24"/>
        </w:rPr>
        <w:t>м</w:t>
      </w:r>
      <w:r w:rsidRPr="00E83F41">
        <w:rPr>
          <w:sz w:val="24"/>
          <w:szCs w:val="24"/>
        </w:rPr>
        <w:t xml:space="preserve"> людей;</w:t>
      </w:r>
    </w:p>
    <w:p w:rsidR="00E94E71" w:rsidRPr="00E83F41" w:rsidRDefault="00E94E71" w:rsidP="005F127D">
      <w:pPr>
        <w:shd w:val="clear" w:color="auto" w:fill="FFFFFF"/>
        <w:spacing w:line="240" w:lineRule="auto"/>
        <w:ind w:right="142"/>
        <w:rPr>
          <w:sz w:val="24"/>
          <w:szCs w:val="24"/>
        </w:rPr>
      </w:pPr>
      <w:r w:rsidRPr="00E83F41">
        <w:rPr>
          <w:sz w:val="24"/>
          <w:szCs w:val="24"/>
        </w:rPr>
        <w:t>- обеспечение деятельности общественных объединений правоохранительной направленности;</w:t>
      </w:r>
    </w:p>
    <w:p w:rsidR="00E94E71" w:rsidRPr="00E83F41" w:rsidRDefault="00E94E71" w:rsidP="005F127D">
      <w:pPr>
        <w:shd w:val="clear" w:color="auto" w:fill="FFFFFF"/>
        <w:spacing w:line="240" w:lineRule="auto"/>
        <w:ind w:right="142"/>
        <w:rPr>
          <w:sz w:val="24"/>
          <w:szCs w:val="24"/>
        </w:rPr>
      </w:pPr>
      <w:r w:rsidRPr="00E83F41">
        <w:rPr>
          <w:sz w:val="24"/>
          <w:szCs w:val="24"/>
        </w:rPr>
        <w:t>- реализация мероприятий по обеспечению общественного порядка и общественной безопасности, профилактике проявлений экстремизма на территории городского округа Красногорск;</w:t>
      </w:r>
    </w:p>
    <w:p w:rsidR="00E94E71" w:rsidRPr="00E83F41" w:rsidRDefault="00E94E71" w:rsidP="005F127D">
      <w:pPr>
        <w:shd w:val="clear" w:color="auto" w:fill="FFFFFF"/>
        <w:spacing w:line="240" w:lineRule="auto"/>
        <w:ind w:right="142"/>
        <w:rPr>
          <w:sz w:val="24"/>
          <w:szCs w:val="24"/>
        </w:rPr>
      </w:pPr>
      <w:r w:rsidRPr="00E83F41">
        <w:rPr>
          <w:sz w:val="24"/>
          <w:szCs w:val="24"/>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система – «Безопасный регион»);</w:t>
      </w:r>
    </w:p>
    <w:p w:rsidR="00E94E71" w:rsidRDefault="00E94E71" w:rsidP="005F127D">
      <w:pPr>
        <w:shd w:val="clear" w:color="auto" w:fill="FFFFFF"/>
        <w:spacing w:line="240" w:lineRule="auto"/>
        <w:ind w:right="142"/>
        <w:rPr>
          <w:sz w:val="24"/>
          <w:szCs w:val="24"/>
        </w:rPr>
      </w:pPr>
      <w:r w:rsidRPr="00E83F41">
        <w:rPr>
          <w:sz w:val="24"/>
          <w:szCs w:val="24"/>
        </w:rPr>
        <w:t xml:space="preserve">- профилактика наркомании и токсикомании. </w:t>
      </w:r>
    </w:p>
    <w:p w:rsidR="00B701AD" w:rsidRDefault="00B701AD" w:rsidP="005F127D">
      <w:pPr>
        <w:pStyle w:val="ConsPlusCell"/>
        <w:ind w:right="142" w:firstLine="709"/>
        <w:jc w:val="both"/>
        <w:rPr>
          <w:color w:val="000000"/>
          <w:sz w:val="24"/>
          <w:szCs w:val="24"/>
        </w:rPr>
      </w:pPr>
      <w:r>
        <w:rPr>
          <w:color w:val="000000"/>
          <w:sz w:val="24"/>
          <w:szCs w:val="24"/>
        </w:rPr>
        <w:t xml:space="preserve">В нарушение ст.179 Бюджетного кодекса РФ, п. 20 Порядка №1260  муниципальная программа  «Безопасность Лотошинского муниципального района на 2018-2022 года» не соответствует решению Совета депутатов городского округа Лотошино  от 31.10.2019 №44/4  «О внесении изменений в решение  Совета депутатов Лотошинского муниципального района Московской области  от 20.12.2018 года «506/50 «О бюджете Лотошинского муниципального района Московской области на 2019 год и </w:t>
      </w:r>
      <w:r>
        <w:rPr>
          <w:color w:val="000000"/>
          <w:sz w:val="24"/>
          <w:szCs w:val="24"/>
        </w:rPr>
        <w:lastRenderedPageBreak/>
        <w:t>на плановый период 2020 и 2021 годов».</w:t>
      </w:r>
    </w:p>
    <w:p w:rsidR="00B701AD" w:rsidRDefault="00B701AD" w:rsidP="005F127D">
      <w:pPr>
        <w:pStyle w:val="ConsPlusCell"/>
        <w:ind w:right="142"/>
        <w:jc w:val="both"/>
        <w:rPr>
          <w:color w:val="000000"/>
          <w:sz w:val="24"/>
          <w:szCs w:val="24"/>
        </w:rPr>
      </w:pPr>
      <w:r>
        <w:rPr>
          <w:color w:val="000000"/>
          <w:sz w:val="24"/>
          <w:szCs w:val="24"/>
        </w:rPr>
        <w:t xml:space="preserve"> </w:t>
      </w:r>
      <w:r>
        <w:rPr>
          <w:color w:val="000000"/>
          <w:sz w:val="24"/>
          <w:szCs w:val="24"/>
        </w:rPr>
        <w:tab/>
        <w:t xml:space="preserve"> Согласно муниципальной программы «Безопасность Лотошинского муниципального района на 2018-2022 годы» </w:t>
      </w:r>
      <w:r w:rsidRPr="009A1B20">
        <w:rPr>
          <w:sz w:val="24"/>
          <w:szCs w:val="24"/>
        </w:rPr>
        <w:t>(в ред. 26.11.2019 года №</w:t>
      </w:r>
      <w:r>
        <w:rPr>
          <w:color w:val="000000"/>
          <w:sz w:val="24"/>
          <w:szCs w:val="24"/>
        </w:rPr>
        <w:t xml:space="preserve"> 1106) на реализацию мероприятий подпрограммы 1 «Профилактика </w:t>
      </w:r>
      <w:r>
        <w:rPr>
          <w:color w:val="000000"/>
          <w:sz w:val="24"/>
          <w:szCs w:val="24"/>
        </w:rPr>
        <w:tab/>
        <w:t xml:space="preserve">преступлений и иных правонарушений» предусмотрено из средств бюджета Лотошинского муниципального района 7968,0 тыс. рублей, решением о бюджете Лотошинского муниципального района на 2019 год и плановый период 2020 и 2021 годы ( в ред. от 31.10.2019 №44/4) – 8065,0 тыс. рублей. </w:t>
      </w:r>
    </w:p>
    <w:p w:rsidR="00B701AD" w:rsidRDefault="00B701AD" w:rsidP="005F127D">
      <w:pPr>
        <w:tabs>
          <w:tab w:val="left" w:pos="0"/>
        </w:tabs>
        <w:spacing w:line="240" w:lineRule="auto"/>
        <w:ind w:right="142"/>
        <w:rPr>
          <w:sz w:val="24"/>
          <w:szCs w:val="24"/>
        </w:rPr>
      </w:pPr>
      <w:r>
        <w:rPr>
          <w:sz w:val="24"/>
          <w:szCs w:val="24"/>
        </w:rPr>
        <w:t xml:space="preserve">В соответствии с отчетом об исполнении бюджета Лотошинского муниципального района за 2018 год, утвержденным решением  Совета депутатов Лотошинского муниципального района  от 27.06.2019 года № 575/55, запланированные расходы на мероприятия подпрограммы 1 </w:t>
      </w:r>
      <w:r w:rsidRPr="007F1DC7">
        <w:rPr>
          <w:sz w:val="24"/>
          <w:szCs w:val="24"/>
        </w:rPr>
        <w:t xml:space="preserve"> «Профилактика преступлений и иных правонарушений» муниципальной программы Лотошинского муниципального района «Безопасность Лотошинского муниципального района на 2018-2022 годы»</w:t>
      </w:r>
      <w:r>
        <w:rPr>
          <w:sz w:val="24"/>
          <w:szCs w:val="24"/>
        </w:rPr>
        <w:t xml:space="preserve"> исполнены в следующих размерах (см. таблицу 1):</w:t>
      </w:r>
    </w:p>
    <w:p w:rsidR="00B701AD" w:rsidRDefault="00B701AD" w:rsidP="005F127D">
      <w:pPr>
        <w:tabs>
          <w:tab w:val="left" w:pos="0"/>
        </w:tabs>
        <w:spacing w:line="240" w:lineRule="auto"/>
        <w:ind w:right="142"/>
        <w:rPr>
          <w:sz w:val="24"/>
          <w:szCs w:val="24"/>
        </w:rPr>
      </w:pPr>
    </w:p>
    <w:p w:rsidR="00B701AD" w:rsidRDefault="00B701AD" w:rsidP="005F127D">
      <w:pPr>
        <w:tabs>
          <w:tab w:val="left" w:pos="0"/>
        </w:tabs>
        <w:spacing w:line="240" w:lineRule="auto"/>
        <w:ind w:right="142"/>
        <w:rPr>
          <w:sz w:val="24"/>
          <w:szCs w:val="24"/>
        </w:rPr>
      </w:pPr>
    </w:p>
    <w:tbl>
      <w:tblPr>
        <w:tblW w:w="936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5"/>
        <w:gridCol w:w="1418"/>
        <w:gridCol w:w="1402"/>
        <w:gridCol w:w="1414"/>
        <w:gridCol w:w="869"/>
      </w:tblGrid>
      <w:tr w:rsidR="00B701AD" w:rsidRPr="00C9513E" w:rsidTr="005F127D">
        <w:trPr>
          <w:trHeight w:val="552"/>
        </w:trPr>
        <w:tc>
          <w:tcPr>
            <w:tcW w:w="4265" w:type="dxa"/>
            <w:tcBorders>
              <w:bottom w:val="single" w:sz="4" w:space="0" w:color="auto"/>
            </w:tcBorders>
          </w:tcPr>
          <w:p w:rsidR="00B701AD" w:rsidRPr="00C9513E" w:rsidRDefault="00B701AD" w:rsidP="005F127D">
            <w:pPr>
              <w:tabs>
                <w:tab w:val="left" w:pos="0"/>
              </w:tabs>
              <w:spacing w:line="240" w:lineRule="auto"/>
              <w:ind w:left="12" w:right="142" w:firstLine="34"/>
              <w:jc w:val="center"/>
              <w:rPr>
                <w:sz w:val="20"/>
              </w:rPr>
            </w:pPr>
            <w:r w:rsidRPr="00C9513E">
              <w:rPr>
                <w:sz w:val="20"/>
              </w:rPr>
              <w:t>Наименование</w:t>
            </w:r>
          </w:p>
        </w:tc>
        <w:tc>
          <w:tcPr>
            <w:tcW w:w="1418" w:type="dxa"/>
            <w:tcBorders>
              <w:bottom w:val="single" w:sz="4" w:space="0" w:color="auto"/>
            </w:tcBorders>
          </w:tcPr>
          <w:p w:rsidR="00B701AD" w:rsidRPr="00C9513E" w:rsidRDefault="00B701AD" w:rsidP="005F127D">
            <w:pPr>
              <w:tabs>
                <w:tab w:val="left" w:pos="0"/>
              </w:tabs>
              <w:spacing w:line="240" w:lineRule="auto"/>
              <w:ind w:left="12" w:firstLine="34"/>
              <w:jc w:val="center"/>
              <w:rPr>
                <w:sz w:val="20"/>
              </w:rPr>
            </w:pPr>
            <w:r w:rsidRPr="00C9513E">
              <w:rPr>
                <w:sz w:val="20"/>
              </w:rPr>
              <w:t>Код целевой статьи</w:t>
            </w:r>
          </w:p>
        </w:tc>
        <w:tc>
          <w:tcPr>
            <w:tcW w:w="1402" w:type="dxa"/>
            <w:tcBorders>
              <w:bottom w:val="single" w:sz="4" w:space="0" w:color="auto"/>
            </w:tcBorders>
          </w:tcPr>
          <w:p w:rsidR="00B701AD" w:rsidRPr="00C9513E" w:rsidRDefault="00B701AD" w:rsidP="005F127D">
            <w:pPr>
              <w:tabs>
                <w:tab w:val="left" w:pos="0"/>
              </w:tabs>
              <w:spacing w:line="240" w:lineRule="auto"/>
              <w:ind w:left="12" w:right="142" w:firstLine="34"/>
              <w:jc w:val="center"/>
              <w:rPr>
                <w:sz w:val="20"/>
              </w:rPr>
            </w:pPr>
            <w:r w:rsidRPr="00C9513E">
              <w:rPr>
                <w:sz w:val="20"/>
              </w:rPr>
              <w:t>Уто</w:t>
            </w:r>
            <w:r>
              <w:rPr>
                <w:sz w:val="20"/>
              </w:rPr>
              <w:t>ч</w:t>
            </w:r>
            <w:r w:rsidRPr="00C9513E">
              <w:rPr>
                <w:sz w:val="20"/>
              </w:rPr>
              <w:t>нен</w:t>
            </w:r>
            <w:r>
              <w:rPr>
                <w:sz w:val="20"/>
              </w:rPr>
              <w:t>н</w:t>
            </w:r>
            <w:r w:rsidRPr="00C9513E">
              <w:rPr>
                <w:sz w:val="20"/>
              </w:rPr>
              <w:t>ый план на 2018</w:t>
            </w:r>
            <w:r>
              <w:rPr>
                <w:sz w:val="20"/>
              </w:rPr>
              <w:t xml:space="preserve"> </w:t>
            </w:r>
            <w:r w:rsidRPr="00C9513E">
              <w:rPr>
                <w:sz w:val="20"/>
              </w:rPr>
              <w:t>год</w:t>
            </w:r>
          </w:p>
        </w:tc>
        <w:tc>
          <w:tcPr>
            <w:tcW w:w="1414" w:type="dxa"/>
            <w:tcBorders>
              <w:bottom w:val="single" w:sz="4" w:space="0" w:color="auto"/>
            </w:tcBorders>
          </w:tcPr>
          <w:p w:rsidR="00B701AD" w:rsidRPr="00C9513E" w:rsidRDefault="00B701AD" w:rsidP="005F127D">
            <w:pPr>
              <w:tabs>
                <w:tab w:val="left" w:pos="0"/>
              </w:tabs>
              <w:spacing w:line="240" w:lineRule="auto"/>
              <w:ind w:left="12" w:right="142" w:firstLine="34"/>
              <w:jc w:val="center"/>
              <w:rPr>
                <w:sz w:val="20"/>
              </w:rPr>
            </w:pPr>
            <w:r w:rsidRPr="00C9513E">
              <w:rPr>
                <w:sz w:val="20"/>
              </w:rPr>
              <w:t>Исполнено за 2018 год</w:t>
            </w:r>
          </w:p>
        </w:tc>
        <w:tc>
          <w:tcPr>
            <w:tcW w:w="869" w:type="dxa"/>
            <w:tcBorders>
              <w:bottom w:val="single" w:sz="4" w:space="0" w:color="auto"/>
            </w:tcBorders>
          </w:tcPr>
          <w:p w:rsidR="00B701AD" w:rsidRPr="00C9513E" w:rsidRDefault="00B701AD" w:rsidP="005F127D">
            <w:pPr>
              <w:tabs>
                <w:tab w:val="left" w:pos="0"/>
              </w:tabs>
              <w:spacing w:line="240" w:lineRule="auto"/>
              <w:ind w:left="12" w:right="142" w:firstLine="34"/>
              <w:jc w:val="center"/>
              <w:rPr>
                <w:sz w:val="20"/>
              </w:rPr>
            </w:pPr>
            <w:r w:rsidRPr="00C9513E">
              <w:rPr>
                <w:sz w:val="20"/>
              </w:rPr>
              <w:t>Процент испол-</w:t>
            </w:r>
          </w:p>
          <w:p w:rsidR="00B701AD" w:rsidRPr="00C9513E" w:rsidRDefault="00B701AD" w:rsidP="005F127D">
            <w:pPr>
              <w:tabs>
                <w:tab w:val="left" w:pos="0"/>
              </w:tabs>
              <w:spacing w:line="240" w:lineRule="auto"/>
              <w:ind w:left="12" w:right="142" w:firstLine="34"/>
              <w:jc w:val="center"/>
              <w:rPr>
                <w:sz w:val="20"/>
              </w:rPr>
            </w:pPr>
            <w:r w:rsidRPr="00C9513E">
              <w:rPr>
                <w:sz w:val="20"/>
              </w:rPr>
              <w:t>нения</w:t>
            </w:r>
          </w:p>
        </w:tc>
      </w:tr>
      <w:tr w:rsidR="00B701AD" w:rsidRPr="00C214E5" w:rsidTr="005F1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8"/>
        </w:trPr>
        <w:tc>
          <w:tcPr>
            <w:tcW w:w="4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rPr>
                <w:b/>
                <w:bCs/>
                <w:sz w:val="18"/>
                <w:szCs w:val="18"/>
              </w:rPr>
            </w:pPr>
            <w:r w:rsidRPr="00C214E5">
              <w:rPr>
                <w:b/>
                <w:bCs/>
                <w:sz w:val="18"/>
                <w:szCs w:val="18"/>
              </w:rPr>
              <w:t>Муниципальная программа "Безопасность Лотошинского муниципального района на 2018-2022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07" w:firstLine="34"/>
              <w:rPr>
                <w:b/>
                <w:bCs/>
                <w:sz w:val="18"/>
                <w:szCs w:val="18"/>
              </w:rPr>
            </w:pPr>
            <w:r w:rsidRPr="00C214E5">
              <w:rPr>
                <w:b/>
                <w:bCs/>
                <w:sz w:val="18"/>
                <w:szCs w:val="18"/>
              </w:rPr>
              <w:t>11 0 00 00000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b/>
                <w:bCs/>
                <w:sz w:val="18"/>
                <w:szCs w:val="18"/>
              </w:rPr>
            </w:pPr>
            <w:r w:rsidRPr="00C214E5">
              <w:rPr>
                <w:b/>
                <w:bCs/>
                <w:sz w:val="18"/>
                <w:szCs w:val="18"/>
              </w:rPr>
              <w:t>5 558 710,00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b/>
                <w:bCs/>
                <w:sz w:val="18"/>
                <w:szCs w:val="18"/>
              </w:rPr>
            </w:pPr>
            <w:r w:rsidRPr="00C214E5">
              <w:rPr>
                <w:b/>
                <w:bCs/>
                <w:sz w:val="18"/>
                <w:szCs w:val="18"/>
              </w:rPr>
              <w:t>5 443 095,32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b/>
                <w:bCs/>
                <w:sz w:val="18"/>
                <w:szCs w:val="18"/>
              </w:rPr>
            </w:pPr>
            <w:r w:rsidRPr="00C214E5">
              <w:rPr>
                <w:b/>
                <w:bCs/>
                <w:sz w:val="18"/>
                <w:szCs w:val="18"/>
              </w:rPr>
              <w:t>97,92</w:t>
            </w:r>
          </w:p>
        </w:tc>
      </w:tr>
      <w:tr w:rsidR="00B701AD" w:rsidRPr="00C214E5" w:rsidTr="005F1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53"/>
        </w:trPr>
        <w:tc>
          <w:tcPr>
            <w:tcW w:w="4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rPr>
                <w:b/>
                <w:bCs/>
                <w:sz w:val="18"/>
                <w:szCs w:val="18"/>
              </w:rPr>
            </w:pPr>
            <w:r w:rsidRPr="00C214E5">
              <w:rPr>
                <w:b/>
                <w:bCs/>
                <w:sz w:val="18"/>
                <w:szCs w:val="18"/>
              </w:rPr>
              <w:t>Подпрограмма 1 "Профилактика преступлений и иных правонарушений на территории Лотошинского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07" w:firstLine="34"/>
              <w:rPr>
                <w:b/>
                <w:bCs/>
                <w:sz w:val="18"/>
                <w:szCs w:val="18"/>
              </w:rPr>
            </w:pPr>
            <w:r w:rsidRPr="00C214E5">
              <w:rPr>
                <w:b/>
                <w:bCs/>
                <w:sz w:val="18"/>
                <w:szCs w:val="18"/>
              </w:rPr>
              <w:t>11 1 00 00000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b/>
                <w:bCs/>
                <w:sz w:val="18"/>
                <w:szCs w:val="18"/>
              </w:rPr>
            </w:pPr>
            <w:r w:rsidRPr="00C214E5">
              <w:rPr>
                <w:b/>
                <w:bCs/>
                <w:sz w:val="18"/>
                <w:szCs w:val="18"/>
              </w:rPr>
              <w:t>1 727 600,00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b/>
                <w:bCs/>
                <w:sz w:val="18"/>
                <w:szCs w:val="18"/>
              </w:rPr>
            </w:pPr>
            <w:r w:rsidRPr="00C214E5">
              <w:rPr>
                <w:b/>
                <w:bCs/>
                <w:sz w:val="18"/>
                <w:szCs w:val="18"/>
              </w:rPr>
              <w:t>1 688 093,00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b/>
                <w:bCs/>
                <w:sz w:val="18"/>
                <w:szCs w:val="18"/>
              </w:rPr>
            </w:pPr>
            <w:r w:rsidRPr="00C214E5">
              <w:rPr>
                <w:b/>
                <w:bCs/>
                <w:sz w:val="18"/>
                <w:szCs w:val="18"/>
              </w:rPr>
              <w:t>97,71</w:t>
            </w:r>
          </w:p>
        </w:tc>
      </w:tr>
      <w:tr w:rsidR="00B701AD" w:rsidRPr="00C214E5" w:rsidTr="005F1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08"/>
        </w:trPr>
        <w:tc>
          <w:tcPr>
            <w:tcW w:w="4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rPr>
                <w:b/>
                <w:bCs/>
                <w:sz w:val="18"/>
                <w:szCs w:val="18"/>
              </w:rPr>
            </w:pPr>
            <w:r w:rsidRPr="00C214E5">
              <w:rPr>
                <w:b/>
                <w:bCs/>
                <w:sz w:val="18"/>
                <w:szCs w:val="18"/>
              </w:rPr>
              <w:t>Основное мероприятие "Увеличение уровня преступлений, раскрытых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и в целях обеспечения правопорядка и безопасности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07" w:firstLine="34"/>
              <w:rPr>
                <w:b/>
                <w:bCs/>
                <w:sz w:val="18"/>
                <w:szCs w:val="18"/>
              </w:rPr>
            </w:pPr>
            <w:r w:rsidRPr="00C214E5">
              <w:rPr>
                <w:b/>
                <w:bCs/>
                <w:sz w:val="18"/>
                <w:szCs w:val="18"/>
              </w:rPr>
              <w:t>11 1 03 00000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b/>
                <w:bCs/>
                <w:sz w:val="18"/>
                <w:szCs w:val="18"/>
              </w:rPr>
            </w:pPr>
            <w:r w:rsidRPr="00C214E5">
              <w:rPr>
                <w:b/>
                <w:bCs/>
                <w:sz w:val="18"/>
                <w:szCs w:val="18"/>
              </w:rPr>
              <w:t>1 727 600,00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b/>
                <w:bCs/>
                <w:sz w:val="18"/>
                <w:szCs w:val="18"/>
              </w:rPr>
            </w:pPr>
            <w:r w:rsidRPr="00C214E5">
              <w:rPr>
                <w:b/>
                <w:bCs/>
                <w:sz w:val="18"/>
                <w:szCs w:val="18"/>
              </w:rPr>
              <w:t>1 688 093,00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b/>
                <w:bCs/>
                <w:sz w:val="18"/>
                <w:szCs w:val="18"/>
              </w:rPr>
            </w:pPr>
            <w:r w:rsidRPr="00C214E5">
              <w:rPr>
                <w:b/>
                <w:bCs/>
                <w:sz w:val="18"/>
                <w:szCs w:val="18"/>
              </w:rPr>
              <w:t>97,71</w:t>
            </w:r>
          </w:p>
        </w:tc>
      </w:tr>
      <w:tr w:rsidR="00B701AD" w:rsidRPr="00C214E5" w:rsidTr="005F1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53"/>
        </w:trPr>
        <w:tc>
          <w:tcPr>
            <w:tcW w:w="4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rPr>
                <w:sz w:val="18"/>
                <w:szCs w:val="18"/>
              </w:rPr>
            </w:pPr>
            <w:r w:rsidRPr="00C214E5">
              <w:rPr>
                <w:sz w:val="18"/>
                <w:szCs w:val="18"/>
              </w:rPr>
              <w:t>Установка систем видеонаблюдения на объектах социальной сферы и в местах массового пребывания людей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07" w:firstLine="34"/>
              <w:rPr>
                <w:sz w:val="18"/>
                <w:szCs w:val="18"/>
              </w:rPr>
            </w:pPr>
            <w:r w:rsidRPr="00C214E5">
              <w:rPr>
                <w:sz w:val="18"/>
                <w:szCs w:val="18"/>
              </w:rPr>
              <w:t>11 1 03 03110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sz w:val="18"/>
                <w:szCs w:val="18"/>
              </w:rPr>
            </w:pPr>
            <w:r w:rsidRPr="00C214E5">
              <w:rPr>
                <w:sz w:val="18"/>
                <w:szCs w:val="18"/>
              </w:rPr>
              <w:t>1 727 600,00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sz w:val="18"/>
                <w:szCs w:val="18"/>
              </w:rPr>
            </w:pPr>
            <w:r w:rsidRPr="00C214E5">
              <w:rPr>
                <w:sz w:val="18"/>
                <w:szCs w:val="18"/>
              </w:rPr>
              <w:t>1 688 093,00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1AD" w:rsidRPr="00C214E5" w:rsidRDefault="00B701AD" w:rsidP="005F127D">
            <w:pPr>
              <w:tabs>
                <w:tab w:val="left" w:pos="0"/>
              </w:tabs>
              <w:spacing w:line="240" w:lineRule="auto"/>
              <w:ind w:right="142" w:firstLine="34"/>
              <w:jc w:val="right"/>
              <w:rPr>
                <w:sz w:val="18"/>
                <w:szCs w:val="18"/>
              </w:rPr>
            </w:pPr>
            <w:r w:rsidRPr="00C214E5">
              <w:rPr>
                <w:sz w:val="18"/>
                <w:szCs w:val="18"/>
              </w:rPr>
              <w:t>97,71</w:t>
            </w:r>
          </w:p>
        </w:tc>
      </w:tr>
    </w:tbl>
    <w:p w:rsidR="00B701AD" w:rsidRPr="00C214E5" w:rsidRDefault="00B701AD" w:rsidP="005F127D">
      <w:pPr>
        <w:tabs>
          <w:tab w:val="left" w:pos="1212"/>
        </w:tabs>
        <w:spacing w:line="240" w:lineRule="auto"/>
        <w:ind w:right="142"/>
        <w:rPr>
          <w:sz w:val="18"/>
          <w:szCs w:val="18"/>
        </w:rPr>
      </w:pPr>
    </w:p>
    <w:p w:rsidR="00B701AD" w:rsidRDefault="00B701AD" w:rsidP="005F127D">
      <w:pPr>
        <w:tabs>
          <w:tab w:val="left" w:pos="1212"/>
        </w:tabs>
        <w:spacing w:line="240" w:lineRule="auto"/>
        <w:ind w:right="142"/>
        <w:rPr>
          <w:sz w:val="24"/>
          <w:szCs w:val="24"/>
        </w:rPr>
      </w:pPr>
    </w:p>
    <w:p w:rsidR="00B701AD" w:rsidRDefault="00B701AD" w:rsidP="005F127D">
      <w:pPr>
        <w:tabs>
          <w:tab w:val="left" w:pos="-142"/>
        </w:tabs>
        <w:spacing w:line="240" w:lineRule="auto"/>
        <w:ind w:right="142"/>
        <w:rPr>
          <w:sz w:val="24"/>
          <w:szCs w:val="24"/>
        </w:rPr>
      </w:pPr>
      <w:r>
        <w:rPr>
          <w:sz w:val="24"/>
          <w:szCs w:val="24"/>
        </w:rPr>
        <w:tab/>
        <w:t>В целом муниципальная программа «Безопасность Лотошинского муниципального района  на 2018-2022 годы  за  2018 год исполнена на 97,92%. Мероприятия подпрограммы 1 «Профилактика преступлений и иных правонарушений на территории Лотошинского муниципального района» исполнены на 97,71%.  Финансирование мероприятий подпрограммы 1 произведено в 2018 году без привлечения  целевых средств бюджета Московской области.</w:t>
      </w:r>
    </w:p>
    <w:p w:rsidR="00B701AD" w:rsidRDefault="00B701AD" w:rsidP="005F127D">
      <w:pPr>
        <w:tabs>
          <w:tab w:val="left" w:pos="0"/>
        </w:tabs>
        <w:spacing w:line="240" w:lineRule="auto"/>
        <w:ind w:right="142"/>
        <w:rPr>
          <w:sz w:val="24"/>
          <w:szCs w:val="24"/>
        </w:rPr>
      </w:pPr>
      <w:r>
        <w:rPr>
          <w:sz w:val="24"/>
          <w:szCs w:val="24"/>
        </w:rPr>
        <w:tab/>
      </w:r>
    </w:p>
    <w:p w:rsidR="00B701AD" w:rsidRPr="00C9513E" w:rsidRDefault="00B701AD" w:rsidP="005F127D">
      <w:pPr>
        <w:tabs>
          <w:tab w:val="left" w:pos="0"/>
        </w:tabs>
        <w:spacing w:line="240" w:lineRule="auto"/>
        <w:ind w:right="142"/>
        <w:rPr>
          <w:sz w:val="24"/>
          <w:szCs w:val="24"/>
        </w:rPr>
      </w:pPr>
      <w:r>
        <w:rPr>
          <w:sz w:val="24"/>
          <w:szCs w:val="24"/>
        </w:rPr>
        <w:tab/>
        <w:t xml:space="preserve">В 2019 году на реализацию мероприятий подпрограммы 1 «Профилактика преступлений и иных правонарушений на территории Лотошинского муниципального </w:t>
      </w:r>
      <w:r>
        <w:rPr>
          <w:sz w:val="24"/>
          <w:szCs w:val="24"/>
        </w:rPr>
        <w:lastRenderedPageBreak/>
        <w:t xml:space="preserve">района» в соответствии с решением Совет депутатов городского округа Лотошино </w:t>
      </w:r>
      <w:r w:rsidRPr="00CF1A96">
        <w:rPr>
          <w:sz w:val="24"/>
          <w:szCs w:val="24"/>
        </w:rPr>
        <w:t>от</w:t>
      </w:r>
      <w:r w:rsidRPr="0072033A">
        <w:rPr>
          <w:sz w:val="18"/>
          <w:szCs w:val="18"/>
        </w:rPr>
        <w:t xml:space="preserve"> </w:t>
      </w:r>
      <w:r w:rsidRPr="00C9513E">
        <w:rPr>
          <w:sz w:val="24"/>
          <w:szCs w:val="24"/>
        </w:rPr>
        <w:t>31.10.2019</w:t>
      </w:r>
      <w:r>
        <w:rPr>
          <w:sz w:val="24"/>
          <w:szCs w:val="24"/>
        </w:rPr>
        <w:t xml:space="preserve"> года </w:t>
      </w:r>
      <w:r w:rsidRPr="00C9513E">
        <w:rPr>
          <w:sz w:val="24"/>
          <w:szCs w:val="24"/>
        </w:rPr>
        <w:t xml:space="preserve"> №44/4</w:t>
      </w:r>
      <w:r>
        <w:rPr>
          <w:sz w:val="24"/>
          <w:szCs w:val="24"/>
        </w:rPr>
        <w:t xml:space="preserve"> предусмотрено в целом 8 065 </w:t>
      </w:r>
      <w:r w:rsidR="00966519">
        <w:rPr>
          <w:sz w:val="24"/>
          <w:szCs w:val="24"/>
        </w:rPr>
        <w:t>тыс.</w:t>
      </w:r>
      <w:r>
        <w:rPr>
          <w:sz w:val="24"/>
          <w:szCs w:val="24"/>
        </w:rPr>
        <w:t xml:space="preserve"> рублей.</w:t>
      </w:r>
    </w:p>
    <w:p w:rsidR="00E94E71" w:rsidRDefault="00E94E71" w:rsidP="005F127D">
      <w:pPr>
        <w:spacing w:line="240" w:lineRule="auto"/>
        <w:ind w:right="142" w:firstLine="708"/>
        <w:rPr>
          <w:b/>
          <w:sz w:val="24"/>
          <w:szCs w:val="24"/>
        </w:rPr>
      </w:pPr>
    </w:p>
    <w:p w:rsidR="00966519" w:rsidRDefault="00B701AD" w:rsidP="005F127D">
      <w:pPr>
        <w:spacing w:line="240" w:lineRule="auto"/>
        <w:ind w:right="142" w:firstLine="708"/>
        <w:rPr>
          <w:b/>
          <w:sz w:val="24"/>
          <w:szCs w:val="24"/>
        </w:rPr>
      </w:pPr>
      <w:r>
        <w:rPr>
          <w:b/>
          <w:sz w:val="24"/>
          <w:szCs w:val="24"/>
        </w:rPr>
        <w:tab/>
      </w:r>
    </w:p>
    <w:p w:rsidR="00B701AD" w:rsidRDefault="00B701AD" w:rsidP="005F127D">
      <w:pPr>
        <w:spacing w:line="240" w:lineRule="auto"/>
        <w:ind w:right="142" w:firstLine="708"/>
        <w:rPr>
          <w:sz w:val="24"/>
          <w:szCs w:val="24"/>
        </w:rPr>
      </w:pPr>
      <w:r w:rsidRPr="00B701AD">
        <w:rPr>
          <w:sz w:val="24"/>
          <w:szCs w:val="24"/>
        </w:rPr>
        <w:t xml:space="preserve">По состоянию на </w:t>
      </w:r>
      <w:r>
        <w:rPr>
          <w:sz w:val="24"/>
          <w:szCs w:val="24"/>
        </w:rPr>
        <w:t>01.12.2019 года мероприятия подпрограммы исполнены в целом на 1 449,1 тыс. рублей, в том числе по мероприятиям:</w:t>
      </w:r>
    </w:p>
    <w:p w:rsidR="00B701AD" w:rsidRPr="00666054" w:rsidRDefault="00B701AD" w:rsidP="005F127D">
      <w:pPr>
        <w:spacing w:line="240" w:lineRule="auto"/>
        <w:ind w:right="142" w:firstLine="708"/>
        <w:rPr>
          <w:bCs/>
          <w:sz w:val="24"/>
          <w:szCs w:val="24"/>
        </w:rPr>
      </w:pPr>
      <w:r w:rsidRPr="00666054">
        <w:rPr>
          <w:sz w:val="24"/>
          <w:szCs w:val="24"/>
        </w:rPr>
        <w:t xml:space="preserve">- </w:t>
      </w:r>
      <w:r w:rsidRPr="00666054">
        <w:rPr>
          <w:bCs/>
          <w:sz w:val="24"/>
          <w:szCs w:val="24"/>
        </w:rPr>
        <w:t>Задача 1 "Повышение степени антитеррористической защищенности социально значимых объектов и мест с массовым пребыванием людей  " исполнена в сумме 330,0 тыс. ру</w:t>
      </w:r>
      <w:r w:rsidR="00666054">
        <w:rPr>
          <w:bCs/>
          <w:sz w:val="24"/>
          <w:szCs w:val="24"/>
        </w:rPr>
        <w:t>б</w:t>
      </w:r>
      <w:r w:rsidRPr="00666054">
        <w:rPr>
          <w:bCs/>
          <w:sz w:val="24"/>
          <w:szCs w:val="24"/>
        </w:rPr>
        <w:t>л</w:t>
      </w:r>
      <w:r w:rsidR="00666054">
        <w:rPr>
          <w:bCs/>
          <w:sz w:val="24"/>
          <w:szCs w:val="24"/>
        </w:rPr>
        <w:t>е</w:t>
      </w:r>
      <w:r w:rsidRPr="00666054">
        <w:rPr>
          <w:bCs/>
          <w:sz w:val="24"/>
          <w:szCs w:val="24"/>
        </w:rPr>
        <w:t>й или 100%,</w:t>
      </w:r>
    </w:p>
    <w:p w:rsidR="00B701AD" w:rsidRPr="00666054" w:rsidRDefault="00B701AD" w:rsidP="005F127D">
      <w:pPr>
        <w:spacing w:line="240" w:lineRule="auto"/>
        <w:ind w:right="142" w:firstLine="708"/>
        <w:rPr>
          <w:bCs/>
          <w:sz w:val="24"/>
          <w:szCs w:val="24"/>
        </w:rPr>
      </w:pPr>
      <w:r w:rsidRPr="00666054">
        <w:rPr>
          <w:bCs/>
          <w:sz w:val="24"/>
          <w:szCs w:val="24"/>
        </w:rPr>
        <w:t>- Задача 3 "Увеличение уровня преступлений, раскрытых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и в целях обеспечения правопорядка и безопасности граждан исполнена на 321,4 тыс. рублей или 77,6 % ( плановые наз</w:t>
      </w:r>
      <w:r w:rsidR="00666054">
        <w:rPr>
          <w:bCs/>
          <w:sz w:val="24"/>
          <w:szCs w:val="24"/>
        </w:rPr>
        <w:t>на</w:t>
      </w:r>
      <w:r w:rsidRPr="00666054">
        <w:rPr>
          <w:bCs/>
          <w:sz w:val="24"/>
          <w:szCs w:val="24"/>
        </w:rPr>
        <w:t>чения – 414,0 тыс. рублей),</w:t>
      </w:r>
    </w:p>
    <w:p w:rsidR="00B701AD" w:rsidRPr="00666054" w:rsidRDefault="00B701AD" w:rsidP="005F127D">
      <w:pPr>
        <w:spacing w:line="240" w:lineRule="auto"/>
        <w:ind w:right="142"/>
        <w:rPr>
          <w:bCs/>
          <w:sz w:val="24"/>
          <w:szCs w:val="24"/>
        </w:rPr>
      </w:pPr>
      <w:r w:rsidRPr="00666054">
        <w:rPr>
          <w:bCs/>
          <w:sz w:val="24"/>
          <w:szCs w:val="24"/>
        </w:rPr>
        <w:t>- Задача 4 "Профилактика и предупреждение проявлений экстремизма" исполнена в сумме 797,7 тыс. рулей или 10,9% ( плановые назначения 7 321,0. тыс. рублей).</w:t>
      </w:r>
    </w:p>
    <w:p w:rsidR="00B701AD" w:rsidRDefault="00B701AD" w:rsidP="005F127D">
      <w:pPr>
        <w:spacing w:line="240" w:lineRule="auto"/>
        <w:ind w:right="142"/>
        <w:rPr>
          <w:sz w:val="24"/>
          <w:szCs w:val="24"/>
        </w:rPr>
      </w:pPr>
      <w:r w:rsidRPr="00666054">
        <w:rPr>
          <w:bCs/>
          <w:sz w:val="24"/>
          <w:szCs w:val="24"/>
        </w:rPr>
        <w:t xml:space="preserve"> Для реализации мероприятий  задачи 4 «Профилактика и предупреждение проявлений экстремизма»</w:t>
      </w:r>
      <w:r>
        <w:rPr>
          <w:b/>
          <w:bCs/>
          <w:sz w:val="18"/>
          <w:szCs w:val="18"/>
        </w:rPr>
        <w:t xml:space="preserve"> </w:t>
      </w:r>
      <w:r>
        <w:rPr>
          <w:sz w:val="24"/>
          <w:szCs w:val="24"/>
        </w:rPr>
        <w:t>между Министерством жилищно-коммунального хозяйства Московской области (Главный распорядитель средств бюджета Московской области)  и Администрацией Лотошинского муниципального района заключено Соглашение №03-ГПБП-2019 о предоставлении субсидии от 30.07.2019 года</w:t>
      </w:r>
      <w:r w:rsidR="0045775E">
        <w:rPr>
          <w:sz w:val="24"/>
          <w:szCs w:val="24"/>
        </w:rPr>
        <w:t>.</w:t>
      </w:r>
    </w:p>
    <w:p w:rsidR="0045775E" w:rsidRDefault="0045775E" w:rsidP="005F127D">
      <w:pPr>
        <w:spacing w:line="240" w:lineRule="auto"/>
        <w:ind w:right="142"/>
        <w:rPr>
          <w:sz w:val="24"/>
          <w:szCs w:val="24"/>
        </w:rPr>
      </w:pPr>
      <w:r>
        <w:rPr>
          <w:sz w:val="24"/>
          <w:szCs w:val="24"/>
        </w:rPr>
        <w:t xml:space="preserve">Предметом Соглашения №03-ГПБП-2019 от 30.07.2019 года является предоставление из бюджета Московской области в 2019 году бюджету Лотошинского муниципального района Субсидии на 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Общий объем средств  определен соглашением в сумме 7 283 000 рублей, в том  числе размер субсидии, предусмотренный Соглашением №03-ГПБП-2019  составляет 6 489 000 рублей (89,1%), размер средств местного бюджета – 794 000 руб. (10,9%). </w:t>
      </w:r>
    </w:p>
    <w:p w:rsidR="0045775E" w:rsidRDefault="00966519" w:rsidP="005F127D">
      <w:pPr>
        <w:spacing w:line="240" w:lineRule="auto"/>
        <w:ind w:right="142"/>
        <w:rPr>
          <w:sz w:val="24"/>
          <w:szCs w:val="24"/>
        </w:rPr>
      </w:pPr>
      <w:r>
        <w:rPr>
          <w:sz w:val="24"/>
          <w:szCs w:val="24"/>
        </w:rPr>
        <w:t>Це</w:t>
      </w:r>
      <w:r w:rsidR="0045775E">
        <w:rPr>
          <w:sz w:val="24"/>
          <w:szCs w:val="24"/>
        </w:rPr>
        <w:t>левой показатель результативности использования субсидии установлен приложением №3 к Соглашению  и  имеет следующее значение:</w:t>
      </w:r>
    </w:p>
    <w:p w:rsidR="0045775E" w:rsidRPr="00966519" w:rsidRDefault="0045775E" w:rsidP="005F127D">
      <w:pPr>
        <w:tabs>
          <w:tab w:val="left" w:pos="1212"/>
        </w:tabs>
        <w:spacing w:line="240" w:lineRule="auto"/>
        <w:ind w:right="142"/>
        <w:rPr>
          <w:sz w:val="24"/>
          <w:szCs w:val="24"/>
        </w:rPr>
      </w:pPr>
      <w:r w:rsidRPr="00966519">
        <w:rPr>
          <w:sz w:val="24"/>
          <w:szCs w:val="24"/>
        </w:rPr>
        <w:t>-Количество капитально отремонтированных зданий (помещений) территориальных органов МВД России в городском округе Лотошино (проведение ремонтных работ здания правоохранительных органов по адресу г. Лотошино, ул.1-ая Льнозаводская, д.11 – 1 шт.</w:t>
      </w:r>
    </w:p>
    <w:p w:rsidR="0045775E" w:rsidRPr="00CF1A96" w:rsidRDefault="0045775E" w:rsidP="005F127D">
      <w:pPr>
        <w:tabs>
          <w:tab w:val="left" w:pos="1212"/>
        </w:tabs>
        <w:spacing w:line="240" w:lineRule="auto"/>
        <w:ind w:right="142"/>
      </w:pPr>
      <w:r w:rsidRPr="00E40961">
        <w:rPr>
          <w:b/>
          <w:sz w:val="24"/>
          <w:szCs w:val="24"/>
        </w:rPr>
        <w:t>В действующей редакции муниципальной программы данный  целевой показатель отсутствует.</w:t>
      </w:r>
    </w:p>
    <w:p w:rsidR="0045775E" w:rsidRDefault="0045775E" w:rsidP="005F127D">
      <w:pPr>
        <w:spacing w:line="240" w:lineRule="auto"/>
        <w:ind w:right="142"/>
        <w:rPr>
          <w:sz w:val="24"/>
          <w:szCs w:val="24"/>
        </w:rPr>
      </w:pPr>
    </w:p>
    <w:p w:rsidR="0045775E" w:rsidRDefault="0045775E" w:rsidP="005F127D">
      <w:pPr>
        <w:spacing w:line="240" w:lineRule="auto"/>
        <w:ind w:right="142"/>
        <w:rPr>
          <w:b/>
          <w:bCs/>
          <w:sz w:val="18"/>
          <w:szCs w:val="18"/>
        </w:rPr>
      </w:pPr>
      <w:r>
        <w:rPr>
          <w:sz w:val="24"/>
          <w:szCs w:val="24"/>
        </w:rPr>
        <w:t>На момент проверки  средства субсидии в бюджет Лотошинского муниципального района не поступили.</w:t>
      </w:r>
    </w:p>
    <w:p w:rsidR="00B701AD" w:rsidRDefault="00B701AD" w:rsidP="005F127D">
      <w:pPr>
        <w:tabs>
          <w:tab w:val="left" w:pos="0"/>
        </w:tabs>
        <w:spacing w:line="240" w:lineRule="auto"/>
        <w:ind w:right="142"/>
        <w:rPr>
          <w:sz w:val="24"/>
          <w:szCs w:val="24"/>
        </w:rPr>
      </w:pPr>
      <w:r w:rsidRPr="00CD0393">
        <w:rPr>
          <w:sz w:val="24"/>
          <w:szCs w:val="24"/>
        </w:rPr>
        <w:t>В целом мероприятия подпрограммы</w:t>
      </w:r>
      <w:r w:rsidR="00966519">
        <w:rPr>
          <w:sz w:val="24"/>
          <w:szCs w:val="24"/>
        </w:rPr>
        <w:t xml:space="preserve"> 1 за 11 месяцев 2019 года</w:t>
      </w:r>
      <w:r w:rsidRPr="00CD0393">
        <w:rPr>
          <w:sz w:val="24"/>
          <w:szCs w:val="24"/>
        </w:rPr>
        <w:t xml:space="preserve">  исполнены на  18,0 %. Невысокий уровень исполнения запланированных расходов связан  с непоступлением средств субсидии  из бюджета Московской области  на 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w:t>
      </w:r>
      <w:r w:rsidRPr="00CD0393">
        <w:rPr>
          <w:sz w:val="24"/>
          <w:szCs w:val="24"/>
        </w:rPr>
        <w:lastRenderedPageBreak/>
        <w:t xml:space="preserve">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w:t>
      </w:r>
    </w:p>
    <w:p w:rsidR="00B701AD" w:rsidRPr="00CD0393" w:rsidRDefault="00B701AD" w:rsidP="005F127D">
      <w:pPr>
        <w:tabs>
          <w:tab w:val="left" w:pos="0"/>
        </w:tabs>
        <w:spacing w:line="240" w:lineRule="auto"/>
        <w:ind w:right="142"/>
        <w:rPr>
          <w:sz w:val="24"/>
          <w:szCs w:val="24"/>
        </w:rPr>
      </w:pPr>
      <w:r w:rsidRPr="00CD0393">
        <w:rPr>
          <w:sz w:val="24"/>
          <w:szCs w:val="24"/>
        </w:rPr>
        <w:t>Ожидаемое поступление :  декабрь 2019 года в соответствии с Соглашением  №03-ГПБП-2019 от 30.07.2019 года и графиком перечисления субсидий.</w:t>
      </w:r>
    </w:p>
    <w:p w:rsidR="00B701AD" w:rsidRPr="00660D30" w:rsidRDefault="00B701AD" w:rsidP="005F127D">
      <w:pPr>
        <w:spacing w:line="240" w:lineRule="auto"/>
        <w:ind w:right="142"/>
        <w:rPr>
          <w:b/>
          <w:bCs/>
          <w:sz w:val="18"/>
          <w:szCs w:val="18"/>
        </w:rPr>
      </w:pPr>
    </w:p>
    <w:p w:rsidR="0045775E" w:rsidRDefault="0045775E" w:rsidP="005F127D">
      <w:pPr>
        <w:tabs>
          <w:tab w:val="left" w:pos="0"/>
        </w:tabs>
        <w:spacing w:line="240" w:lineRule="auto"/>
        <w:ind w:right="142"/>
        <w:rPr>
          <w:sz w:val="24"/>
          <w:szCs w:val="24"/>
        </w:rPr>
      </w:pPr>
      <w:r w:rsidRPr="006910AF">
        <w:rPr>
          <w:sz w:val="24"/>
          <w:szCs w:val="24"/>
        </w:rPr>
        <w:t xml:space="preserve">Для реализации </w:t>
      </w:r>
      <w:r>
        <w:rPr>
          <w:sz w:val="24"/>
          <w:szCs w:val="24"/>
        </w:rPr>
        <w:t xml:space="preserve">мероприятий подпрограммы 1 «Профилактика преступлений и иных правонарушений» муниципальной программы «Безопасность Лотошинского муниципального района Московской области на 2018-2022 годы» ответственными исполнителями заключались муниципальные контракты (договора). </w:t>
      </w:r>
    </w:p>
    <w:p w:rsidR="00B701AD" w:rsidRDefault="0045775E" w:rsidP="005F127D">
      <w:pPr>
        <w:spacing w:line="240" w:lineRule="auto"/>
        <w:ind w:right="142" w:firstLine="708"/>
        <w:rPr>
          <w:sz w:val="24"/>
          <w:szCs w:val="24"/>
        </w:rPr>
      </w:pPr>
      <w:r>
        <w:rPr>
          <w:sz w:val="24"/>
          <w:szCs w:val="24"/>
        </w:rPr>
        <w:t>Количество заключенных контрактов в 2018 году составило – 11 контрактов  на общую сумму 1688,1 ты. рублей, оплачено в  2018году – 1 668,1 тыс. рублей. Кредиторская задолженность на 01.01.2019 года отсутствует.</w:t>
      </w:r>
    </w:p>
    <w:p w:rsidR="0045775E" w:rsidRPr="00B701AD" w:rsidRDefault="0045775E" w:rsidP="005F127D">
      <w:pPr>
        <w:spacing w:line="240" w:lineRule="auto"/>
        <w:ind w:right="142" w:firstLine="708"/>
        <w:rPr>
          <w:sz w:val="24"/>
          <w:szCs w:val="24"/>
        </w:rPr>
      </w:pPr>
      <w:r>
        <w:rPr>
          <w:sz w:val="24"/>
          <w:szCs w:val="24"/>
        </w:rPr>
        <w:t>В 2019 году заключено 8 муниципальных контрактов (договоров) на общую сумму 7671,2 тыс. рублей, опла</w:t>
      </w:r>
      <w:r w:rsidR="00763CD6">
        <w:rPr>
          <w:sz w:val="24"/>
          <w:szCs w:val="24"/>
        </w:rPr>
        <w:t>ч</w:t>
      </w:r>
      <w:r>
        <w:rPr>
          <w:sz w:val="24"/>
          <w:szCs w:val="24"/>
        </w:rPr>
        <w:t>ено за 11 месяцев 2019 года – 1 449,1 тыс. рублей.</w:t>
      </w:r>
    </w:p>
    <w:p w:rsidR="00E94E71" w:rsidRPr="00966519" w:rsidRDefault="0045775E" w:rsidP="005F127D">
      <w:pPr>
        <w:spacing w:line="240" w:lineRule="auto"/>
        <w:ind w:right="142" w:firstLine="708"/>
        <w:rPr>
          <w:sz w:val="24"/>
          <w:szCs w:val="24"/>
        </w:rPr>
      </w:pPr>
      <w:r w:rsidRPr="00966519">
        <w:rPr>
          <w:sz w:val="24"/>
          <w:szCs w:val="24"/>
        </w:rPr>
        <w:t xml:space="preserve">Все заключенные договора соответствуют цели подпрограммы 1. </w:t>
      </w:r>
    </w:p>
    <w:p w:rsidR="00966519" w:rsidRDefault="00966519" w:rsidP="005F127D">
      <w:pPr>
        <w:widowControl w:val="0"/>
        <w:tabs>
          <w:tab w:val="left" w:pos="0"/>
        </w:tabs>
        <w:autoSpaceDE w:val="0"/>
        <w:autoSpaceDN w:val="0"/>
        <w:adjustRightInd w:val="0"/>
        <w:spacing w:line="240" w:lineRule="auto"/>
        <w:ind w:right="142"/>
        <w:rPr>
          <w:sz w:val="24"/>
          <w:szCs w:val="24"/>
        </w:rPr>
      </w:pPr>
    </w:p>
    <w:p w:rsidR="00763CD6" w:rsidRPr="0080063E" w:rsidRDefault="00494138" w:rsidP="005F127D">
      <w:pPr>
        <w:widowControl w:val="0"/>
        <w:tabs>
          <w:tab w:val="left" w:pos="0"/>
        </w:tabs>
        <w:autoSpaceDE w:val="0"/>
        <w:autoSpaceDN w:val="0"/>
        <w:adjustRightInd w:val="0"/>
        <w:spacing w:line="240" w:lineRule="auto"/>
        <w:ind w:right="142"/>
        <w:rPr>
          <w:sz w:val="24"/>
          <w:szCs w:val="24"/>
        </w:rPr>
      </w:pPr>
      <w:r>
        <w:rPr>
          <w:sz w:val="24"/>
          <w:szCs w:val="24"/>
        </w:rPr>
        <w:t xml:space="preserve"> </w:t>
      </w:r>
      <w:r w:rsidR="00763CD6">
        <w:rPr>
          <w:sz w:val="24"/>
          <w:szCs w:val="24"/>
        </w:rPr>
        <w:t xml:space="preserve"> В соответствии с Порядком №260 с</w:t>
      </w:r>
      <w:r w:rsidR="00763CD6" w:rsidRPr="0080063E">
        <w:rPr>
          <w:sz w:val="24"/>
          <w:szCs w:val="24"/>
        </w:rPr>
        <w:t xml:space="preserve"> целью контроля за реализацией муниципальной программы муниципальный заказчик раз в квартал до 20 числа месяца, следующего за отчетным кварталом, направляет в финансовый орган оперативный отчет. </w:t>
      </w:r>
    </w:p>
    <w:p w:rsidR="00763CD6" w:rsidRPr="0080063E" w:rsidRDefault="00763CD6" w:rsidP="005F127D">
      <w:pPr>
        <w:tabs>
          <w:tab w:val="left" w:pos="0"/>
        </w:tabs>
        <w:autoSpaceDE w:val="0"/>
        <w:autoSpaceDN w:val="0"/>
        <w:adjustRightInd w:val="0"/>
        <w:spacing w:line="240" w:lineRule="auto"/>
        <w:ind w:right="142"/>
        <w:rPr>
          <w:sz w:val="24"/>
          <w:szCs w:val="24"/>
        </w:rPr>
      </w:pPr>
      <w:r w:rsidRPr="0080063E">
        <w:rPr>
          <w:sz w:val="24"/>
          <w:szCs w:val="24"/>
        </w:rPr>
        <w:t>Финансовым органом администрации ежегодно на основании годового отчета  проводиться оценка эффективности ее реализации.</w:t>
      </w:r>
    </w:p>
    <w:p w:rsidR="00763CD6" w:rsidRPr="00570F34" w:rsidRDefault="00763CD6" w:rsidP="005F127D">
      <w:pPr>
        <w:tabs>
          <w:tab w:val="left" w:pos="0"/>
        </w:tabs>
        <w:spacing w:line="240" w:lineRule="auto"/>
        <w:ind w:right="142"/>
        <w:rPr>
          <w:sz w:val="24"/>
          <w:szCs w:val="24"/>
        </w:rPr>
      </w:pPr>
      <w:r w:rsidRPr="00570F34">
        <w:rPr>
          <w:sz w:val="24"/>
          <w:szCs w:val="24"/>
        </w:rPr>
        <w:t>Постановлением Главы Лотошинского муниципального района от 26.03.2019 года №246 утверждена оценка эффективности реализации муниципальных программ Лотошинского муниципального района за 2018 год.</w:t>
      </w:r>
    </w:p>
    <w:p w:rsidR="00763CD6" w:rsidRPr="00570F34" w:rsidRDefault="00763CD6" w:rsidP="005F127D">
      <w:pPr>
        <w:tabs>
          <w:tab w:val="left" w:pos="0"/>
        </w:tabs>
        <w:spacing w:line="240" w:lineRule="auto"/>
        <w:ind w:right="142" w:firstLine="0"/>
        <w:rPr>
          <w:sz w:val="24"/>
          <w:szCs w:val="24"/>
        </w:rPr>
      </w:pPr>
      <w:r w:rsidRPr="00570F34">
        <w:rPr>
          <w:sz w:val="24"/>
          <w:szCs w:val="24"/>
        </w:rPr>
        <w:tab/>
        <w:t xml:space="preserve">Оценка эффективности произведена как в целом по муниципальным программам Лотошинского муниципального района, так и по подпрограммам муниципальных программ. </w:t>
      </w:r>
    </w:p>
    <w:p w:rsidR="00763CD6" w:rsidRPr="00570F34" w:rsidRDefault="00763CD6" w:rsidP="005F127D">
      <w:pPr>
        <w:tabs>
          <w:tab w:val="left" w:pos="0"/>
        </w:tabs>
        <w:spacing w:line="240" w:lineRule="auto"/>
        <w:ind w:right="142" w:firstLine="0"/>
        <w:rPr>
          <w:sz w:val="24"/>
          <w:szCs w:val="24"/>
        </w:rPr>
      </w:pPr>
      <w:r w:rsidRPr="00570F34">
        <w:rPr>
          <w:sz w:val="24"/>
          <w:szCs w:val="24"/>
        </w:rPr>
        <w:tab/>
        <w:t xml:space="preserve">  По результатам проведенной оценки муниципальной программе «Безопасность Лотошинского мун</w:t>
      </w:r>
      <w:r>
        <w:rPr>
          <w:sz w:val="24"/>
          <w:szCs w:val="24"/>
        </w:rPr>
        <w:t>и</w:t>
      </w:r>
      <w:r w:rsidRPr="00570F34">
        <w:rPr>
          <w:sz w:val="24"/>
          <w:szCs w:val="24"/>
        </w:rPr>
        <w:t xml:space="preserve">ципального </w:t>
      </w:r>
      <w:r>
        <w:rPr>
          <w:sz w:val="24"/>
          <w:szCs w:val="24"/>
        </w:rPr>
        <w:t>р</w:t>
      </w:r>
      <w:r w:rsidRPr="00570F34">
        <w:rPr>
          <w:sz w:val="24"/>
          <w:szCs w:val="24"/>
        </w:rPr>
        <w:t>айона на 2018 -2022 годы» присвоены:</w:t>
      </w:r>
    </w:p>
    <w:p w:rsidR="00763CD6" w:rsidRPr="00570F34" w:rsidRDefault="00763CD6" w:rsidP="005F127D">
      <w:pPr>
        <w:tabs>
          <w:tab w:val="left" w:pos="0"/>
        </w:tabs>
        <w:spacing w:line="240" w:lineRule="auto"/>
        <w:ind w:right="142" w:firstLine="0"/>
        <w:rPr>
          <w:sz w:val="24"/>
          <w:szCs w:val="24"/>
        </w:rPr>
      </w:pPr>
      <w:r>
        <w:rPr>
          <w:sz w:val="24"/>
          <w:szCs w:val="24"/>
        </w:rPr>
        <w:tab/>
      </w:r>
      <w:r w:rsidRPr="00570F34">
        <w:rPr>
          <w:sz w:val="24"/>
          <w:szCs w:val="24"/>
        </w:rPr>
        <w:t>-индекс результативности 1,0,</w:t>
      </w:r>
    </w:p>
    <w:p w:rsidR="00763CD6" w:rsidRPr="00570F34" w:rsidRDefault="00763CD6" w:rsidP="005F127D">
      <w:pPr>
        <w:tabs>
          <w:tab w:val="left" w:pos="0"/>
        </w:tabs>
        <w:spacing w:line="240" w:lineRule="auto"/>
        <w:ind w:right="142" w:firstLine="0"/>
        <w:rPr>
          <w:sz w:val="24"/>
          <w:szCs w:val="24"/>
        </w:rPr>
      </w:pPr>
      <w:r>
        <w:rPr>
          <w:sz w:val="24"/>
          <w:szCs w:val="24"/>
        </w:rPr>
        <w:tab/>
      </w:r>
      <w:r w:rsidR="00666054">
        <w:rPr>
          <w:sz w:val="24"/>
          <w:szCs w:val="24"/>
        </w:rPr>
        <w:t xml:space="preserve">- </w:t>
      </w:r>
      <w:r w:rsidRPr="00570F34">
        <w:rPr>
          <w:sz w:val="24"/>
          <w:szCs w:val="24"/>
        </w:rPr>
        <w:t>индекс эффективности – 0,98,</w:t>
      </w:r>
    </w:p>
    <w:p w:rsidR="00763CD6" w:rsidRPr="00570F34" w:rsidRDefault="00763CD6" w:rsidP="005F127D">
      <w:pPr>
        <w:tabs>
          <w:tab w:val="left" w:pos="0"/>
        </w:tabs>
        <w:spacing w:line="240" w:lineRule="auto"/>
        <w:ind w:right="142"/>
        <w:rPr>
          <w:sz w:val="24"/>
          <w:szCs w:val="24"/>
        </w:rPr>
      </w:pPr>
      <w:r w:rsidRPr="00570F34">
        <w:rPr>
          <w:sz w:val="24"/>
          <w:szCs w:val="24"/>
        </w:rPr>
        <w:t>-качественная оценка программы – удовлетворительная.</w:t>
      </w:r>
    </w:p>
    <w:p w:rsidR="00763CD6" w:rsidRPr="00570F34" w:rsidRDefault="00763CD6" w:rsidP="005F127D">
      <w:pPr>
        <w:tabs>
          <w:tab w:val="left" w:pos="0"/>
        </w:tabs>
        <w:spacing w:line="240" w:lineRule="auto"/>
        <w:ind w:right="142"/>
        <w:rPr>
          <w:sz w:val="24"/>
          <w:szCs w:val="24"/>
        </w:rPr>
      </w:pPr>
      <w:r w:rsidRPr="00570F34">
        <w:rPr>
          <w:sz w:val="24"/>
          <w:szCs w:val="24"/>
        </w:rPr>
        <w:t>Подпрограмме 1 «Профилактика преступлений и иных правонарушений» муниципальной программы «Безопасность Лотошинского муниципального района на 2018-2022 годы» присвоены:</w:t>
      </w:r>
    </w:p>
    <w:p w:rsidR="00763CD6" w:rsidRPr="00570F34" w:rsidRDefault="00763CD6" w:rsidP="005F127D">
      <w:pPr>
        <w:tabs>
          <w:tab w:val="left" w:pos="0"/>
        </w:tabs>
        <w:spacing w:line="240" w:lineRule="auto"/>
        <w:ind w:right="142"/>
        <w:rPr>
          <w:sz w:val="24"/>
          <w:szCs w:val="24"/>
        </w:rPr>
      </w:pPr>
      <w:r w:rsidRPr="00570F34">
        <w:rPr>
          <w:sz w:val="24"/>
          <w:szCs w:val="24"/>
        </w:rPr>
        <w:t>-индекс результативности 1,0,</w:t>
      </w:r>
    </w:p>
    <w:p w:rsidR="00763CD6" w:rsidRPr="00570F34" w:rsidRDefault="00763CD6" w:rsidP="005F127D">
      <w:pPr>
        <w:tabs>
          <w:tab w:val="left" w:pos="0"/>
        </w:tabs>
        <w:spacing w:line="240" w:lineRule="auto"/>
        <w:ind w:right="142" w:firstLine="0"/>
        <w:rPr>
          <w:sz w:val="24"/>
          <w:szCs w:val="24"/>
        </w:rPr>
      </w:pPr>
      <w:r>
        <w:rPr>
          <w:sz w:val="24"/>
          <w:szCs w:val="24"/>
        </w:rPr>
        <w:tab/>
      </w:r>
      <w:r w:rsidRPr="00570F34">
        <w:rPr>
          <w:sz w:val="24"/>
          <w:szCs w:val="24"/>
        </w:rPr>
        <w:t>-индекс эффективности – 0,98,</w:t>
      </w:r>
    </w:p>
    <w:p w:rsidR="00763CD6" w:rsidRPr="00570F34" w:rsidRDefault="00763CD6" w:rsidP="005F127D">
      <w:pPr>
        <w:tabs>
          <w:tab w:val="left" w:pos="0"/>
        </w:tabs>
        <w:spacing w:line="240" w:lineRule="auto"/>
        <w:ind w:right="142" w:firstLine="0"/>
        <w:rPr>
          <w:sz w:val="24"/>
          <w:szCs w:val="24"/>
        </w:rPr>
      </w:pPr>
      <w:r>
        <w:rPr>
          <w:sz w:val="24"/>
          <w:szCs w:val="24"/>
        </w:rPr>
        <w:tab/>
      </w:r>
      <w:r w:rsidRPr="00570F34">
        <w:rPr>
          <w:sz w:val="24"/>
          <w:szCs w:val="24"/>
        </w:rPr>
        <w:t>-качественная оценка программы – удовлетворительная.</w:t>
      </w:r>
    </w:p>
    <w:p w:rsidR="00763CD6" w:rsidRPr="008A7213" w:rsidRDefault="00763CD6" w:rsidP="005F127D">
      <w:pPr>
        <w:tabs>
          <w:tab w:val="left" w:pos="0"/>
        </w:tabs>
        <w:spacing w:line="240" w:lineRule="auto"/>
        <w:ind w:right="142" w:firstLine="0"/>
        <w:rPr>
          <w:sz w:val="24"/>
          <w:szCs w:val="24"/>
        </w:rPr>
      </w:pPr>
      <w:r w:rsidRPr="00570F34">
        <w:rPr>
          <w:i/>
          <w:sz w:val="24"/>
          <w:szCs w:val="24"/>
        </w:rPr>
        <w:tab/>
      </w:r>
      <w:r w:rsidRPr="008A7213">
        <w:rPr>
          <w:sz w:val="24"/>
          <w:szCs w:val="24"/>
        </w:rPr>
        <w:t xml:space="preserve">При анализе Отчета о достижении значений показателей (индикаторов) муниципальной программы «Безопасность Лотошинского муниципального района на 2018-2022 годы» </w:t>
      </w:r>
      <w:r>
        <w:rPr>
          <w:sz w:val="24"/>
          <w:szCs w:val="24"/>
        </w:rPr>
        <w:t>за 2018 год</w:t>
      </w:r>
      <w:r w:rsidRPr="008A7213">
        <w:rPr>
          <w:sz w:val="24"/>
          <w:szCs w:val="24"/>
        </w:rPr>
        <w:t xml:space="preserve"> отмечаются следующие расхождения:</w:t>
      </w:r>
    </w:p>
    <w:p w:rsidR="00763CD6" w:rsidRPr="008A7213" w:rsidRDefault="00763CD6" w:rsidP="005F127D">
      <w:pPr>
        <w:tabs>
          <w:tab w:val="left" w:pos="0"/>
        </w:tabs>
        <w:spacing w:line="240" w:lineRule="auto"/>
        <w:ind w:right="142"/>
        <w:rPr>
          <w:sz w:val="24"/>
          <w:szCs w:val="24"/>
        </w:rPr>
      </w:pPr>
      <w:r w:rsidRPr="008A7213">
        <w:rPr>
          <w:sz w:val="24"/>
          <w:szCs w:val="24"/>
        </w:rPr>
        <w:t>- Плановое значение показателя «Безопасный город. Безопасный регион» отражено в Отчете 80 (баллов),  предусмотрено муниципальной программой ( в ред. от 29.11.2018 года №1275) – 72 (балла);</w:t>
      </w:r>
    </w:p>
    <w:p w:rsidR="00763CD6" w:rsidRPr="008A7213" w:rsidRDefault="00763CD6" w:rsidP="005F127D">
      <w:pPr>
        <w:tabs>
          <w:tab w:val="left" w:pos="0"/>
        </w:tabs>
        <w:spacing w:line="240" w:lineRule="auto"/>
        <w:ind w:right="142"/>
        <w:rPr>
          <w:sz w:val="24"/>
          <w:szCs w:val="24"/>
        </w:rPr>
      </w:pPr>
      <w:r w:rsidRPr="008A7213">
        <w:rPr>
          <w:sz w:val="24"/>
          <w:szCs w:val="24"/>
        </w:rPr>
        <w:t>-Плановое значение показателя «Увеличение доли социально значимых объектов (учреждений), оборудованных в целях антитеррористической защищенности средствами безопасности» отражено в Отчете 63,6(%),предусмотрено муниципальной программой</w:t>
      </w:r>
      <w:r w:rsidR="005F127D">
        <w:rPr>
          <w:sz w:val="24"/>
          <w:szCs w:val="24"/>
        </w:rPr>
        <w:t xml:space="preserve"> </w:t>
      </w:r>
      <w:r w:rsidRPr="008A7213">
        <w:rPr>
          <w:sz w:val="24"/>
          <w:szCs w:val="24"/>
        </w:rPr>
        <w:t xml:space="preserve"> (в ред. от 29.11.2018 года №1275) – 64,9 (%);</w:t>
      </w:r>
    </w:p>
    <w:p w:rsidR="00763CD6" w:rsidRPr="008A7213" w:rsidRDefault="00763CD6" w:rsidP="005F127D">
      <w:pPr>
        <w:tabs>
          <w:tab w:val="left" w:pos="0"/>
        </w:tabs>
        <w:spacing w:line="240" w:lineRule="auto"/>
        <w:ind w:right="142"/>
        <w:rPr>
          <w:sz w:val="24"/>
          <w:szCs w:val="24"/>
        </w:rPr>
      </w:pPr>
      <w:r w:rsidRPr="008A7213">
        <w:rPr>
          <w:sz w:val="24"/>
          <w:szCs w:val="24"/>
        </w:rPr>
        <w:lastRenderedPageBreak/>
        <w:t>Различные показатели плановых значений показателей (индикаторов) могут влиять на результат оценки эффективности реализации подпрограммы 1 и муниципальной  программы в целом.</w:t>
      </w:r>
    </w:p>
    <w:p w:rsidR="00763CD6" w:rsidRDefault="00763CD6" w:rsidP="005F127D">
      <w:pPr>
        <w:spacing w:line="240" w:lineRule="auto"/>
        <w:ind w:right="142" w:firstLine="708"/>
        <w:rPr>
          <w:szCs w:val="28"/>
        </w:rPr>
      </w:pPr>
      <w:r w:rsidRPr="00E85195">
        <w:rPr>
          <w:sz w:val="24"/>
          <w:szCs w:val="24"/>
        </w:rPr>
        <w:t>Анализ эффективности реализации муниципальных программ (подпрог</w:t>
      </w:r>
      <w:r>
        <w:rPr>
          <w:sz w:val="24"/>
          <w:szCs w:val="24"/>
        </w:rPr>
        <w:t>рамм) за 2019 год не проводился</w:t>
      </w:r>
      <w:r w:rsidRPr="00E85195">
        <w:rPr>
          <w:sz w:val="24"/>
          <w:szCs w:val="24"/>
        </w:rPr>
        <w:t>.</w:t>
      </w:r>
    </w:p>
    <w:p w:rsidR="00763CD6" w:rsidRDefault="00763CD6" w:rsidP="0013551C">
      <w:pPr>
        <w:spacing w:line="240" w:lineRule="auto"/>
        <w:ind w:left="284" w:right="-284"/>
        <w:rPr>
          <w:szCs w:val="28"/>
        </w:rPr>
      </w:pPr>
    </w:p>
    <w:p w:rsidR="00763CD6" w:rsidRPr="00447538" w:rsidRDefault="00763CD6" w:rsidP="00763CD6">
      <w:pPr>
        <w:tabs>
          <w:tab w:val="left" w:pos="1418"/>
        </w:tabs>
        <w:spacing w:line="240" w:lineRule="auto"/>
        <w:rPr>
          <w:b/>
          <w:i/>
          <w:sz w:val="24"/>
          <w:szCs w:val="24"/>
        </w:rPr>
      </w:pPr>
      <w:r w:rsidRPr="00447538">
        <w:rPr>
          <w:b/>
          <w:i/>
          <w:sz w:val="24"/>
          <w:szCs w:val="24"/>
        </w:rPr>
        <w:t xml:space="preserve">По цели 2 </w:t>
      </w:r>
      <w:r w:rsidRPr="00447538">
        <w:rPr>
          <w:b/>
          <w:bCs/>
          <w:i/>
          <w:sz w:val="24"/>
          <w:szCs w:val="24"/>
        </w:rPr>
        <w:t>.</w:t>
      </w:r>
      <w:r w:rsidRPr="00447538">
        <w:rPr>
          <w:b/>
          <w:i/>
          <w:sz w:val="24"/>
          <w:szCs w:val="24"/>
        </w:rPr>
        <w:t xml:space="preserve">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666054" w:rsidRDefault="00666054" w:rsidP="00664B9D">
      <w:pPr>
        <w:pStyle w:val="ConsPlusNonformat"/>
        <w:widowControl/>
        <w:tabs>
          <w:tab w:val="left" w:pos="1134"/>
        </w:tabs>
        <w:ind w:firstLine="709"/>
        <w:jc w:val="both"/>
        <w:rPr>
          <w:rFonts w:ascii="Times New Roman" w:hAnsi="Times New Roman" w:cs="Times New Roman"/>
          <w:b/>
          <w:sz w:val="24"/>
          <w:szCs w:val="24"/>
          <w:u w:val="single"/>
        </w:rPr>
      </w:pPr>
    </w:p>
    <w:p w:rsidR="00664B9D" w:rsidRDefault="00664B9D" w:rsidP="00664B9D">
      <w:pPr>
        <w:pStyle w:val="ConsPlusNonformat"/>
        <w:widowControl/>
        <w:tabs>
          <w:tab w:val="left" w:pos="1134"/>
        </w:tabs>
        <w:ind w:firstLine="709"/>
        <w:jc w:val="both"/>
        <w:rPr>
          <w:rFonts w:ascii="Times New Roman" w:hAnsi="Times New Roman" w:cs="Times New Roman"/>
          <w:b/>
          <w:sz w:val="24"/>
          <w:szCs w:val="24"/>
          <w:u w:val="single"/>
        </w:rPr>
      </w:pPr>
      <w:r w:rsidRPr="00524717">
        <w:rPr>
          <w:rFonts w:ascii="Times New Roman" w:hAnsi="Times New Roman" w:cs="Times New Roman"/>
          <w:b/>
          <w:sz w:val="24"/>
          <w:szCs w:val="24"/>
          <w:u w:val="single"/>
        </w:rPr>
        <w:t>Администрация городского округа Лотошино</w:t>
      </w:r>
      <w:r>
        <w:rPr>
          <w:rFonts w:ascii="Times New Roman" w:hAnsi="Times New Roman" w:cs="Times New Roman"/>
          <w:b/>
          <w:sz w:val="24"/>
          <w:szCs w:val="24"/>
          <w:u w:val="single"/>
        </w:rPr>
        <w:t xml:space="preserve"> (Лотошинского муниципального района)</w:t>
      </w:r>
    </w:p>
    <w:p w:rsidR="00664B9D" w:rsidRPr="00524717" w:rsidRDefault="00664B9D" w:rsidP="00664B9D">
      <w:pPr>
        <w:pStyle w:val="ConsPlusNonformat"/>
        <w:widowControl/>
        <w:tabs>
          <w:tab w:val="left" w:pos="1134"/>
        </w:tabs>
        <w:ind w:firstLine="709"/>
        <w:jc w:val="both"/>
        <w:rPr>
          <w:rFonts w:ascii="Times New Roman" w:hAnsi="Times New Roman" w:cs="Times New Roman"/>
          <w:b/>
          <w:sz w:val="24"/>
          <w:szCs w:val="24"/>
          <w:u w:val="single"/>
        </w:rPr>
      </w:pPr>
    </w:p>
    <w:p w:rsidR="00763CD6" w:rsidRPr="00666054" w:rsidRDefault="00664B9D" w:rsidP="00666054">
      <w:pPr>
        <w:spacing w:line="240" w:lineRule="auto"/>
        <w:ind w:right="142"/>
        <w:rPr>
          <w:sz w:val="24"/>
          <w:szCs w:val="24"/>
        </w:rPr>
      </w:pPr>
      <w:r w:rsidRPr="00666054">
        <w:rPr>
          <w:sz w:val="24"/>
          <w:szCs w:val="24"/>
        </w:rPr>
        <w:t xml:space="preserve">В соответствии с требованиями Федерального закона от 05.04.2013 года №44-ФЗ «О контрактной системе  в сфере закупок товаров, работ, услуг для обеспечения государственных и муниципальных нужд» </w:t>
      </w:r>
      <w:r w:rsidR="00D95FF5" w:rsidRPr="00666054">
        <w:rPr>
          <w:sz w:val="24"/>
          <w:szCs w:val="24"/>
        </w:rPr>
        <w:t xml:space="preserve"> в Администрации городского округа Лотошино (Лотошинского муниципального района):</w:t>
      </w:r>
    </w:p>
    <w:p w:rsidR="00DC26CE" w:rsidRPr="00666054" w:rsidRDefault="00D95FF5" w:rsidP="00666054">
      <w:pPr>
        <w:spacing w:line="240" w:lineRule="auto"/>
        <w:ind w:right="142"/>
        <w:rPr>
          <w:sz w:val="24"/>
          <w:szCs w:val="24"/>
        </w:rPr>
      </w:pPr>
      <w:r w:rsidRPr="00666054">
        <w:rPr>
          <w:sz w:val="24"/>
          <w:szCs w:val="24"/>
        </w:rPr>
        <w:t>-</w:t>
      </w:r>
      <w:r w:rsidR="00DC26CE" w:rsidRPr="00666054">
        <w:rPr>
          <w:sz w:val="24"/>
          <w:szCs w:val="24"/>
        </w:rPr>
        <w:t xml:space="preserve"> создана </w:t>
      </w:r>
      <w:r w:rsidRPr="00666054">
        <w:rPr>
          <w:sz w:val="24"/>
          <w:szCs w:val="24"/>
        </w:rPr>
        <w:t>контрактная служба ( распоряжение Глав Лотошинского муниципального района от  19.12.2013 года №172-р и с изм. от 23.07.2015 года  №141) и утверждено Положе</w:t>
      </w:r>
      <w:r w:rsidR="00DC26CE" w:rsidRPr="00666054">
        <w:rPr>
          <w:sz w:val="24"/>
          <w:szCs w:val="24"/>
        </w:rPr>
        <w:t>н</w:t>
      </w:r>
      <w:r w:rsidRPr="00666054">
        <w:rPr>
          <w:sz w:val="24"/>
          <w:szCs w:val="24"/>
        </w:rPr>
        <w:t>ие (регламент) о контрактной службе (постановление Главы Лотошинского муниципального района от 27.12.2013 года №</w:t>
      </w:r>
      <w:r w:rsidR="00DC26CE" w:rsidRPr="00666054">
        <w:rPr>
          <w:sz w:val="24"/>
          <w:szCs w:val="24"/>
        </w:rPr>
        <w:t>1059),</w:t>
      </w:r>
    </w:p>
    <w:p w:rsidR="00D77313" w:rsidRPr="00666054" w:rsidRDefault="00DC26CE" w:rsidP="00666054">
      <w:pPr>
        <w:spacing w:line="240" w:lineRule="auto"/>
        <w:ind w:right="142"/>
        <w:rPr>
          <w:sz w:val="24"/>
          <w:szCs w:val="24"/>
        </w:rPr>
      </w:pPr>
      <w:r w:rsidRPr="00666054">
        <w:rPr>
          <w:sz w:val="24"/>
          <w:szCs w:val="24"/>
        </w:rPr>
        <w:t>-</w:t>
      </w:r>
      <w:r w:rsidR="00281003" w:rsidRPr="00666054">
        <w:rPr>
          <w:sz w:val="24"/>
          <w:szCs w:val="24"/>
        </w:rPr>
        <w:t xml:space="preserve"> </w:t>
      </w:r>
      <w:r w:rsidRPr="00666054">
        <w:rPr>
          <w:sz w:val="24"/>
          <w:szCs w:val="24"/>
        </w:rPr>
        <w:t>утверждена Единая комиссия по осуществлению закупок товаров, работ, услуг для обеспечения муни</w:t>
      </w:r>
      <w:r w:rsidR="00D77313" w:rsidRPr="00666054">
        <w:rPr>
          <w:sz w:val="24"/>
          <w:szCs w:val="24"/>
        </w:rPr>
        <w:t>ц</w:t>
      </w:r>
      <w:r w:rsidRPr="00666054">
        <w:rPr>
          <w:sz w:val="24"/>
          <w:szCs w:val="24"/>
        </w:rPr>
        <w:t xml:space="preserve">ипальных нужд </w:t>
      </w:r>
      <w:r w:rsidR="00D77313" w:rsidRPr="00666054">
        <w:rPr>
          <w:sz w:val="24"/>
          <w:szCs w:val="24"/>
        </w:rPr>
        <w:t>Лотошинского мун</w:t>
      </w:r>
      <w:r w:rsidR="00494138">
        <w:rPr>
          <w:sz w:val="24"/>
          <w:szCs w:val="24"/>
        </w:rPr>
        <w:t>и</w:t>
      </w:r>
      <w:r w:rsidR="00D77313" w:rsidRPr="00666054">
        <w:rPr>
          <w:sz w:val="24"/>
          <w:szCs w:val="24"/>
        </w:rPr>
        <w:t xml:space="preserve">ципального района ( постановление Главы Лотошинского муниципального </w:t>
      </w:r>
      <w:r w:rsidR="00494138">
        <w:rPr>
          <w:sz w:val="24"/>
          <w:szCs w:val="24"/>
        </w:rPr>
        <w:t>р</w:t>
      </w:r>
      <w:r w:rsidR="00D77313" w:rsidRPr="00666054">
        <w:rPr>
          <w:sz w:val="24"/>
          <w:szCs w:val="24"/>
        </w:rPr>
        <w:t>а</w:t>
      </w:r>
      <w:r w:rsidR="00494138">
        <w:rPr>
          <w:sz w:val="24"/>
          <w:szCs w:val="24"/>
        </w:rPr>
        <w:t>йо</w:t>
      </w:r>
      <w:r w:rsidR="00D77313" w:rsidRPr="00666054">
        <w:rPr>
          <w:sz w:val="24"/>
          <w:szCs w:val="24"/>
        </w:rPr>
        <w:t>на от 18.02.2016 года №201),</w:t>
      </w:r>
    </w:p>
    <w:p w:rsidR="00D77313" w:rsidRPr="00666054" w:rsidRDefault="00D77313" w:rsidP="00666054">
      <w:pPr>
        <w:spacing w:line="240" w:lineRule="auto"/>
        <w:ind w:right="142"/>
        <w:rPr>
          <w:sz w:val="24"/>
          <w:szCs w:val="24"/>
        </w:rPr>
      </w:pPr>
      <w:r w:rsidRPr="00666054">
        <w:rPr>
          <w:sz w:val="24"/>
          <w:szCs w:val="24"/>
        </w:rPr>
        <w:t>- утверждено Положение об экспертной комиссии администрации Лотошинского муниципального района (распоряжением Главы Лотошинского муниципального района Московской области от 15.02.2016 г. №18-р утвержден новый состав экспертной комиссии администрации Лотошинского муниципального района).</w:t>
      </w:r>
    </w:p>
    <w:p w:rsidR="00D77313" w:rsidRPr="00666054" w:rsidRDefault="00D77313" w:rsidP="00666054">
      <w:pPr>
        <w:pStyle w:val="31"/>
        <w:shd w:val="clear" w:color="auto" w:fill="auto"/>
        <w:spacing w:before="0" w:after="180"/>
        <w:ind w:right="142" w:firstLine="709"/>
        <w:rPr>
          <w:sz w:val="24"/>
          <w:szCs w:val="24"/>
        </w:rPr>
      </w:pPr>
      <w:r w:rsidRPr="00666054">
        <w:rPr>
          <w:sz w:val="24"/>
          <w:szCs w:val="24"/>
        </w:rPr>
        <w:t xml:space="preserve">В целях совершенствования управления и снижения неэффективных расходов бюджета Лотошинского муниципального района, а также в связи с упорядочиванием, оптимизацией работы в сфере закупок для обеспечения нужд муниципальных заказчиков Лотошинского муниципального района и повышения эффективности использования бюджетных средств на территории Лотошинского муниципального района, Постановлением Главы Лотошинского муниципального района от 30.07.2015 г. №748 создано Муниципальное учреждение «Централизованная бухгалтерия муниципальных учреждений Лотошинского муниципального района». </w:t>
      </w:r>
    </w:p>
    <w:p w:rsidR="00D77313" w:rsidRPr="00666054" w:rsidRDefault="00D77313" w:rsidP="00666054">
      <w:pPr>
        <w:pStyle w:val="31"/>
        <w:shd w:val="clear" w:color="auto" w:fill="auto"/>
        <w:spacing w:before="0" w:after="180"/>
        <w:ind w:right="142" w:firstLine="709"/>
        <w:rPr>
          <w:sz w:val="24"/>
          <w:szCs w:val="24"/>
        </w:rPr>
      </w:pPr>
      <w:r w:rsidRPr="00666054">
        <w:rPr>
          <w:sz w:val="24"/>
          <w:szCs w:val="24"/>
        </w:rPr>
        <w:t>Утвержден Порядок взаимодействия Уполномоченного учреждения - Муниципальное учреждение «Централизованная бухгалтерия муниципальных учреждений Лотошинского муниципального района» и муниципальных заказчиков Лотошинского муниципального района при определении поставщиков для обеспечения муниципальных нужд от 01.04.2016 №417.</w:t>
      </w:r>
    </w:p>
    <w:p w:rsidR="00D77313" w:rsidRPr="00666054" w:rsidRDefault="00D77313" w:rsidP="00666054">
      <w:pPr>
        <w:pStyle w:val="31"/>
        <w:shd w:val="clear" w:color="auto" w:fill="auto"/>
        <w:spacing w:before="0" w:after="180"/>
        <w:ind w:right="142" w:firstLine="709"/>
        <w:rPr>
          <w:sz w:val="24"/>
          <w:szCs w:val="24"/>
        </w:rPr>
      </w:pPr>
      <w:r w:rsidRPr="00666054">
        <w:rPr>
          <w:sz w:val="24"/>
          <w:szCs w:val="24"/>
        </w:rPr>
        <w:t>Приказом директора МУ ЦБМУ №21 от 03.05.2017 года создана Единая комиссия по определению поставщиков (подрядчиков, исполнителей) для обеспечения нужд муниципальных заказчиков Лотошинского муниципального района в составе 7 человек (с обязательным участием представителя заказчика, для которого осуществляется закупка).</w:t>
      </w:r>
    </w:p>
    <w:p w:rsidR="00D77313" w:rsidRPr="00666054" w:rsidRDefault="00D77313" w:rsidP="00666054">
      <w:pPr>
        <w:spacing w:line="240" w:lineRule="auto"/>
        <w:ind w:right="142"/>
        <w:rPr>
          <w:sz w:val="24"/>
          <w:szCs w:val="24"/>
        </w:rPr>
      </w:pPr>
      <w:r w:rsidRPr="00666054">
        <w:rPr>
          <w:sz w:val="24"/>
          <w:szCs w:val="24"/>
        </w:rPr>
        <w:lastRenderedPageBreak/>
        <w:t xml:space="preserve"> Составление, утверждение и размещение планов закупок и планов-графиков осуществлялось в проверяемом периоде в соответствии с положениями федерального закона №44-ФЗ.</w:t>
      </w:r>
    </w:p>
    <w:p w:rsidR="00D77313" w:rsidRPr="00666054" w:rsidRDefault="00D77313" w:rsidP="00666054">
      <w:pPr>
        <w:autoSpaceDE w:val="0"/>
        <w:autoSpaceDN w:val="0"/>
        <w:adjustRightInd w:val="0"/>
        <w:spacing w:line="240" w:lineRule="auto"/>
        <w:ind w:right="142"/>
        <w:rPr>
          <w:sz w:val="24"/>
          <w:szCs w:val="24"/>
        </w:rPr>
      </w:pPr>
      <w:r w:rsidRPr="00666054">
        <w:rPr>
          <w:sz w:val="24"/>
          <w:szCs w:val="24"/>
        </w:rPr>
        <w:t xml:space="preserve">В рамках исполнения Муниципальной программы </w:t>
      </w:r>
      <w:r w:rsidRPr="00666054">
        <w:rPr>
          <w:bCs/>
          <w:sz w:val="24"/>
          <w:szCs w:val="24"/>
        </w:rPr>
        <w:t>«Безопасность Лотошинского муниципального района Московской области на 2018-2022 годы»</w:t>
      </w:r>
      <w:r w:rsidRPr="00666054">
        <w:rPr>
          <w:sz w:val="24"/>
          <w:szCs w:val="24"/>
        </w:rPr>
        <w:t xml:space="preserve"> в проверяемом периоде заключено:</w:t>
      </w:r>
    </w:p>
    <w:p w:rsidR="00D77313" w:rsidRPr="00666054" w:rsidRDefault="00D77313" w:rsidP="00666054">
      <w:pPr>
        <w:autoSpaceDE w:val="0"/>
        <w:autoSpaceDN w:val="0"/>
        <w:adjustRightInd w:val="0"/>
        <w:spacing w:line="240" w:lineRule="auto"/>
        <w:ind w:right="142"/>
        <w:rPr>
          <w:sz w:val="24"/>
          <w:szCs w:val="24"/>
        </w:rPr>
      </w:pPr>
      <w:r w:rsidRPr="00666054">
        <w:rPr>
          <w:sz w:val="24"/>
          <w:szCs w:val="24"/>
        </w:rPr>
        <w:t>-  1 контракт способом «электронный аукцион»;</w:t>
      </w:r>
    </w:p>
    <w:p w:rsidR="00D77313" w:rsidRPr="00666054" w:rsidRDefault="00D77313" w:rsidP="00666054">
      <w:pPr>
        <w:autoSpaceDE w:val="0"/>
        <w:autoSpaceDN w:val="0"/>
        <w:adjustRightInd w:val="0"/>
        <w:spacing w:line="240" w:lineRule="auto"/>
        <w:ind w:right="142"/>
        <w:rPr>
          <w:sz w:val="24"/>
          <w:szCs w:val="24"/>
        </w:rPr>
      </w:pPr>
      <w:r w:rsidRPr="00666054">
        <w:rPr>
          <w:sz w:val="24"/>
          <w:szCs w:val="24"/>
        </w:rPr>
        <w:t>-  4 контракта способом «запрос котировок»;</w:t>
      </w:r>
    </w:p>
    <w:p w:rsidR="00D77313" w:rsidRPr="00666054" w:rsidRDefault="00D77313" w:rsidP="00666054">
      <w:pPr>
        <w:autoSpaceDE w:val="0"/>
        <w:autoSpaceDN w:val="0"/>
        <w:adjustRightInd w:val="0"/>
        <w:spacing w:line="240" w:lineRule="auto"/>
        <w:ind w:right="142"/>
        <w:rPr>
          <w:sz w:val="24"/>
          <w:szCs w:val="24"/>
        </w:rPr>
      </w:pPr>
      <w:r w:rsidRPr="00666054">
        <w:rPr>
          <w:sz w:val="24"/>
          <w:szCs w:val="24"/>
        </w:rPr>
        <w:t xml:space="preserve">- 6 контрактов с единственным поставщиком пункт 1 пп.4 ст.93 (до 300,0 (100,0) тыс. рублей). </w:t>
      </w:r>
    </w:p>
    <w:p w:rsidR="00D77313" w:rsidRPr="00666054" w:rsidRDefault="00D77313" w:rsidP="00666054">
      <w:pPr>
        <w:autoSpaceDE w:val="0"/>
        <w:autoSpaceDN w:val="0"/>
        <w:adjustRightInd w:val="0"/>
        <w:spacing w:line="240" w:lineRule="auto"/>
        <w:ind w:right="142"/>
        <w:rPr>
          <w:color w:val="FF0000"/>
          <w:sz w:val="24"/>
          <w:szCs w:val="24"/>
        </w:rPr>
      </w:pPr>
    </w:p>
    <w:p w:rsidR="00D77313" w:rsidRPr="00666054" w:rsidRDefault="00D77313" w:rsidP="00666054">
      <w:pPr>
        <w:tabs>
          <w:tab w:val="left" w:pos="1134"/>
        </w:tabs>
        <w:autoSpaceDE w:val="0"/>
        <w:autoSpaceDN w:val="0"/>
        <w:adjustRightInd w:val="0"/>
        <w:spacing w:line="240" w:lineRule="auto"/>
        <w:ind w:right="142"/>
        <w:rPr>
          <w:sz w:val="24"/>
          <w:szCs w:val="24"/>
        </w:rPr>
      </w:pPr>
      <w:r w:rsidRPr="00666054">
        <w:rPr>
          <w:sz w:val="24"/>
          <w:szCs w:val="24"/>
        </w:rPr>
        <w:t>По результатам конкурентных процедур в 2018 году заключено 5 муниципальных контрактов, в то числе</w:t>
      </w:r>
    </w:p>
    <w:p w:rsidR="00D77313" w:rsidRPr="00666054" w:rsidRDefault="00D77313" w:rsidP="00666054">
      <w:pPr>
        <w:autoSpaceDE w:val="0"/>
        <w:autoSpaceDN w:val="0"/>
        <w:adjustRightInd w:val="0"/>
        <w:spacing w:line="240" w:lineRule="auto"/>
        <w:ind w:right="142"/>
        <w:rPr>
          <w:rFonts w:eastAsia="Calibri"/>
          <w:sz w:val="24"/>
          <w:szCs w:val="24"/>
        </w:rPr>
      </w:pPr>
      <w:r w:rsidRPr="00666054">
        <w:rPr>
          <w:sz w:val="24"/>
          <w:szCs w:val="24"/>
        </w:rPr>
        <w:t xml:space="preserve">- </w:t>
      </w:r>
      <w:r w:rsidRPr="00666054">
        <w:rPr>
          <w:b/>
          <w:sz w:val="24"/>
          <w:szCs w:val="24"/>
        </w:rPr>
        <w:t>по результатам проведения аукциона</w:t>
      </w:r>
      <w:r w:rsidRPr="00666054">
        <w:rPr>
          <w:sz w:val="24"/>
          <w:szCs w:val="24"/>
        </w:rPr>
        <w:t xml:space="preserve"> в электронной форме в единой информационной системе в сфере закупок (далее - ЕИС) в целях определения поставщиков (подрядчиков, исполнителей) для осуществления закупок по мероприятиям проверяемой программы размещено 1 извещение об осуществлении закупок товаров, работ и услуг для нужд Администрации Лотошинского муниципального района в проверяемом периоде на общую сумму </w:t>
      </w:r>
      <w:r w:rsidRPr="00666054">
        <w:rPr>
          <w:color w:val="000000"/>
          <w:sz w:val="24"/>
          <w:szCs w:val="24"/>
        </w:rPr>
        <w:t xml:space="preserve">1 192 721,00 </w:t>
      </w:r>
      <w:r w:rsidRPr="00666054">
        <w:rPr>
          <w:sz w:val="24"/>
          <w:szCs w:val="24"/>
        </w:rPr>
        <w:t xml:space="preserve">рублей за счет средств бюджета муниципального района, предусмотренных в рамках исполнения расходов на мероприятия Муниципальной программы </w:t>
      </w:r>
      <w:r w:rsidRPr="00666054">
        <w:rPr>
          <w:bCs/>
          <w:sz w:val="24"/>
          <w:szCs w:val="24"/>
        </w:rPr>
        <w:t>«Безопасность Лотошинского муниципального района Московской области на 2018-2022 годы»</w:t>
      </w:r>
      <w:r w:rsidRPr="00666054">
        <w:rPr>
          <w:rFonts w:eastAsia="Calibri"/>
          <w:sz w:val="24"/>
          <w:szCs w:val="24"/>
        </w:rPr>
        <w:t>.</w:t>
      </w:r>
    </w:p>
    <w:p w:rsidR="00D77313" w:rsidRPr="00666054" w:rsidRDefault="00D77313" w:rsidP="00666054">
      <w:pPr>
        <w:tabs>
          <w:tab w:val="left" w:pos="1134"/>
        </w:tabs>
        <w:autoSpaceDE w:val="0"/>
        <w:autoSpaceDN w:val="0"/>
        <w:adjustRightInd w:val="0"/>
        <w:spacing w:line="240" w:lineRule="auto"/>
        <w:ind w:right="142"/>
        <w:rPr>
          <w:color w:val="000000"/>
          <w:sz w:val="24"/>
          <w:szCs w:val="24"/>
        </w:rPr>
      </w:pPr>
      <w:r w:rsidRPr="00666054">
        <w:rPr>
          <w:sz w:val="24"/>
          <w:szCs w:val="24"/>
        </w:rPr>
        <w:t>Объектом закупки являлась</w:t>
      </w:r>
      <w:r w:rsidRPr="00666054">
        <w:rPr>
          <w:color w:val="000000"/>
          <w:sz w:val="24"/>
          <w:szCs w:val="24"/>
        </w:rPr>
        <w:t xml:space="preserve"> «Поставка оборудования для организации системы видеонаблюдения для нужд администрации Лотошинского муниципального района». Способ определения поставщика (подрядчика, исполнителя): электронный аукцион. Идентификационный код закупки: 183507100002050710100100300012620242.</w:t>
      </w:r>
    </w:p>
    <w:p w:rsidR="00D77313" w:rsidRPr="00666054" w:rsidRDefault="00D77313" w:rsidP="00666054">
      <w:pPr>
        <w:tabs>
          <w:tab w:val="left" w:pos="1134"/>
        </w:tabs>
        <w:autoSpaceDE w:val="0"/>
        <w:autoSpaceDN w:val="0"/>
        <w:adjustRightInd w:val="0"/>
        <w:spacing w:line="240" w:lineRule="auto"/>
        <w:ind w:right="142"/>
        <w:rPr>
          <w:sz w:val="24"/>
          <w:szCs w:val="24"/>
        </w:rPr>
      </w:pPr>
      <w:r w:rsidRPr="00666054">
        <w:rPr>
          <w:sz w:val="24"/>
          <w:szCs w:val="24"/>
        </w:rPr>
        <w:t>По результатам проведенного аукциона  заключен муниципальный контракт  №</w:t>
      </w:r>
      <w:r w:rsidRPr="00666054">
        <w:rPr>
          <w:color w:val="000000"/>
          <w:sz w:val="24"/>
          <w:szCs w:val="24"/>
        </w:rPr>
        <w:t xml:space="preserve">0848300065918000020-0127573-01 от 23.04.2018 года </w:t>
      </w:r>
      <w:r w:rsidRPr="00666054">
        <w:rPr>
          <w:sz w:val="24"/>
          <w:szCs w:val="24"/>
        </w:rPr>
        <w:t xml:space="preserve"> на закупку товаров, выполнение работ и оказание услуг в рамках Муниципальной программы </w:t>
      </w:r>
      <w:r w:rsidRPr="00666054">
        <w:rPr>
          <w:bCs/>
          <w:sz w:val="24"/>
          <w:szCs w:val="24"/>
        </w:rPr>
        <w:t>«Безопасность Лотошинского муниципального района Московской области на 2018-2022 годы»</w:t>
      </w:r>
      <w:r w:rsidRPr="00666054">
        <w:rPr>
          <w:sz w:val="24"/>
          <w:szCs w:val="24"/>
        </w:rPr>
        <w:t xml:space="preserve"> на общую сумму  1 870 793,00  рублей за счет средств бюджета муниципального района.  Экономия средств по результатам проведенной конкурентной  процедуры составила 11 928,00 рублей. </w:t>
      </w:r>
    </w:p>
    <w:p w:rsidR="00D77313" w:rsidRPr="00666054" w:rsidRDefault="00D77313" w:rsidP="00666054">
      <w:pPr>
        <w:autoSpaceDE w:val="0"/>
        <w:autoSpaceDN w:val="0"/>
        <w:adjustRightInd w:val="0"/>
        <w:spacing w:line="240" w:lineRule="auto"/>
        <w:ind w:right="142"/>
        <w:rPr>
          <w:sz w:val="24"/>
          <w:szCs w:val="24"/>
        </w:rPr>
      </w:pPr>
      <w:r w:rsidRPr="00666054">
        <w:rPr>
          <w:color w:val="000000"/>
          <w:sz w:val="24"/>
          <w:szCs w:val="24"/>
        </w:rPr>
        <w:t xml:space="preserve">- </w:t>
      </w:r>
      <w:r w:rsidRPr="00666054">
        <w:rPr>
          <w:b/>
          <w:color w:val="000000"/>
          <w:sz w:val="24"/>
          <w:szCs w:val="24"/>
        </w:rPr>
        <w:t>путем проведения запроса котировок</w:t>
      </w:r>
      <w:r w:rsidRPr="00666054">
        <w:rPr>
          <w:sz w:val="24"/>
          <w:szCs w:val="24"/>
        </w:rPr>
        <w:t xml:space="preserve"> в электронной форме в ЕИС  в целях определения поставщиков (подрядчиков, исполнителей) для осуществления закупок по мероприятиям проверяемой программы размещено 4 извещения на общую сумму </w:t>
      </w:r>
      <w:r w:rsidRPr="00666054">
        <w:rPr>
          <w:color w:val="000000"/>
          <w:sz w:val="24"/>
          <w:szCs w:val="24"/>
        </w:rPr>
        <w:t xml:space="preserve">509 480,99 </w:t>
      </w:r>
      <w:r w:rsidRPr="00666054">
        <w:rPr>
          <w:sz w:val="24"/>
          <w:szCs w:val="24"/>
        </w:rPr>
        <w:t xml:space="preserve">рублей за счет средств бюджета муниципального района. </w:t>
      </w:r>
    </w:p>
    <w:p w:rsidR="00D77313" w:rsidRPr="00666054" w:rsidRDefault="00D77313" w:rsidP="00666054">
      <w:pPr>
        <w:autoSpaceDE w:val="0"/>
        <w:autoSpaceDN w:val="0"/>
        <w:adjustRightInd w:val="0"/>
        <w:spacing w:line="240" w:lineRule="auto"/>
        <w:ind w:right="142"/>
        <w:rPr>
          <w:rFonts w:eastAsia="Calibri"/>
          <w:sz w:val="24"/>
          <w:szCs w:val="24"/>
        </w:rPr>
      </w:pPr>
      <w:r w:rsidRPr="00666054">
        <w:rPr>
          <w:sz w:val="24"/>
          <w:szCs w:val="24"/>
        </w:rPr>
        <w:t>Объектами закупки являлись:</w:t>
      </w:r>
      <w:r w:rsidRPr="00666054">
        <w:rPr>
          <w:color w:val="000000"/>
          <w:sz w:val="24"/>
          <w:szCs w:val="24"/>
        </w:rPr>
        <w:t xml:space="preserve"> Приобретение и монтаж оборудования для организации системы видеонаблюдения.</w:t>
      </w:r>
    </w:p>
    <w:p w:rsidR="00D77313" w:rsidRPr="00666054" w:rsidRDefault="00D77313" w:rsidP="00666054">
      <w:pPr>
        <w:tabs>
          <w:tab w:val="left" w:pos="1134"/>
        </w:tabs>
        <w:autoSpaceDE w:val="0"/>
        <w:autoSpaceDN w:val="0"/>
        <w:adjustRightInd w:val="0"/>
        <w:spacing w:line="240" w:lineRule="auto"/>
        <w:ind w:right="142"/>
        <w:rPr>
          <w:sz w:val="24"/>
          <w:szCs w:val="24"/>
        </w:rPr>
      </w:pPr>
      <w:r w:rsidRPr="00666054">
        <w:rPr>
          <w:sz w:val="24"/>
          <w:szCs w:val="24"/>
        </w:rPr>
        <w:t>По результатам проведения запроса котировок  заключено 4 муниципальных контракта  №№61/</w:t>
      </w:r>
      <w:r w:rsidRPr="00666054">
        <w:rPr>
          <w:sz w:val="24"/>
          <w:szCs w:val="24"/>
          <w:lang w:val="en-US"/>
        </w:rPr>
        <w:t>VI</w:t>
      </w:r>
      <w:r w:rsidRPr="00666054">
        <w:rPr>
          <w:sz w:val="24"/>
          <w:szCs w:val="24"/>
        </w:rPr>
        <w:t xml:space="preserve">-18 от 04.06.2018г., 83/ </w:t>
      </w:r>
      <w:r w:rsidRPr="00666054">
        <w:rPr>
          <w:sz w:val="24"/>
          <w:szCs w:val="24"/>
          <w:lang w:val="en-US"/>
        </w:rPr>
        <w:t>VI</w:t>
      </w:r>
      <w:r w:rsidRPr="00666054">
        <w:rPr>
          <w:sz w:val="24"/>
          <w:szCs w:val="24"/>
        </w:rPr>
        <w:t xml:space="preserve">-18 от 27.06.2018г., 84/ </w:t>
      </w:r>
      <w:r w:rsidRPr="00666054">
        <w:rPr>
          <w:sz w:val="24"/>
          <w:szCs w:val="24"/>
          <w:lang w:val="en-US"/>
        </w:rPr>
        <w:t>VI</w:t>
      </w:r>
      <w:r w:rsidRPr="00666054">
        <w:rPr>
          <w:sz w:val="24"/>
          <w:szCs w:val="24"/>
        </w:rPr>
        <w:t xml:space="preserve">-18 от 27.06.2018г., 137/ </w:t>
      </w:r>
      <w:r w:rsidRPr="00666054">
        <w:rPr>
          <w:sz w:val="24"/>
          <w:szCs w:val="24"/>
          <w:lang w:val="en-US"/>
        </w:rPr>
        <w:t>VI</w:t>
      </w:r>
      <w:r w:rsidRPr="00666054">
        <w:rPr>
          <w:sz w:val="24"/>
          <w:szCs w:val="24"/>
        </w:rPr>
        <w:t>-18 от 07.11.2018 года</w:t>
      </w:r>
      <w:r w:rsidRPr="00666054">
        <w:rPr>
          <w:color w:val="000000"/>
          <w:sz w:val="24"/>
          <w:szCs w:val="24"/>
        </w:rPr>
        <w:t xml:space="preserve"> </w:t>
      </w:r>
      <w:r w:rsidRPr="00666054">
        <w:rPr>
          <w:sz w:val="24"/>
          <w:szCs w:val="24"/>
        </w:rPr>
        <w:t xml:space="preserve"> на закупку товаров, выполнение работ и оказание услуг в рамках Муниципальной программы </w:t>
      </w:r>
      <w:r w:rsidRPr="00666054">
        <w:rPr>
          <w:bCs/>
          <w:sz w:val="24"/>
          <w:szCs w:val="24"/>
        </w:rPr>
        <w:t>«Безопасность Лотошинского муниципального района Московской области на 2018-2022 годы»</w:t>
      </w:r>
      <w:r w:rsidRPr="00666054">
        <w:rPr>
          <w:sz w:val="24"/>
          <w:szCs w:val="24"/>
        </w:rPr>
        <w:t xml:space="preserve"> на общую сумму  441 300,0  рублей за счет средств бюджета муниципального района.  Экономия средств по результатам проведенных конкурентных процедур  составила 68 181,99 рублей. </w:t>
      </w:r>
    </w:p>
    <w:p w:rsidR="00D77313" w:rsidRPr="00666054" w:rsidRDefault="00D77313" w:rsidP="00666054">
      <w:pPr>
        <w:tabs>
          <w:tab w:val="left" w:pos="1134"/>
        </w:tabs>
        <w:autoSpaceDE w:val="0"/>
        <w:autoSpaceDN w:val="0"/>
        <w:adjustRightInd w:val="0"/>
        <w:spacing w:line="240" w:lineRule="auto"/>
        <w:ind w:right="142"/>
        <w:rPr>
          <w:sz w:val="24"/>
          <w:szCs w:val="24"/>
        </w:rPr>
      </w:pPr>
    </w:p>
    <w:p w:rsidR="00D77313" w:rsidRPr="00666054" w:rsidRDefault="00D77313" w:rsidP="00666054">
      <w:pPr>
        <w:autoSpaceDE w:val="0"/>
        <w:autoSpaceDN w:val="0"/>
        <w:adjustRightInd w:val="0"/>
        <w:spacing w:line="240" w:lineRule="auto"/>
        <w:ind w:right="142"/>
        <w:rPr>
          <w:sz w:val="24"/>
          <w:szCs w:val="24"/>
        </w:rPr>
      </w:pPr>
      <w:r w:rsidRPr="00666054">
        <w:rPr>
          <w:b/>
          <w:sz w:val="24"/>
          <w:szCs w:val="24"/>
        </w:rPr>
        <w:t xml:space="preserve">Закупка у единственного поставщика (подрядчика, исполнителя) </w:t>
      </w:r>
      <w:r w:rsidRPr="00666054">
        <w:rPr>
          <w:sz w:val="24"/>
          <w:szCs w:val="24"/>
        </w:rPr>
        <w:t xml:space="preserve">в рамках указанной муниципальной программы произведена в 5 случаях. Объектами закупки являлись: поставка видеокамер и расходных материалов, жестких дисков, поставка, </w:t>
      </w:r>
      <w:r w:rsidRPr="00666054">
        <w:rPr>
          <w:sz w:val="24"/>
          <w:szCs w:val="24"/>
        </w:rPr>
        <w:lastRenderedPageBreak/>
        <w:t>монтаж и пусконаладка оборудования для организации системы видеонаблюдения, выполнение типографических работ. По результатам закупки заключено 5 контрактов (договоров) на общую сумму 371 400,00 тыс. рублей.</w:t>
      </w:r>
    </w:p>
    <w:p w:rsidR="00D77313" w:rsidRPr="00666054" w:rsidRDefault="00D77313" w:rsidP="00666054">
      <w:pPr>
        <w:tabs>
          <w:tab w:val="left" w:pos="1134"/>
        </w:tabs>
        <w:autoSpaceDE w:val="0"/>
        <w:autoSpaceDN w:val="0"/>
        <w:adjustRightInd w:val="0"/>
        <w:spacing w:line="240" w:lineRule="auto"/>
        <w:ind w:right="142"/>
        <w:rPr>
          <w:sz w:val="24"/>
          <w:szCs w:val="24"/>
        </w:rPr>
      </w:pPr>
      <w:r w:rsidRPr="00666054">
        <w:rPr>
          <w:sz w:val="24"/>
          <w:szCs w:val="24"/>
        </w:rPr>
        <w:t xml:space="preserve">Экспертиза результатов, предусмотренных контрактами, в части их соответствия условиям контрактов, в соответствии с частью 3 статьи 94 Федерального закона 44-ФЗ проводилась администрацией Лотошинского муниципального района своими силами. Сроки проведения экспертизы соответствуют срокам, предусмотренным в заключенных контрактах. По результатам экспертизы администрация осуществляет приемку товаров, выполнение работ, оказание услуг на предмет соответствия объема, количества и качества требованиям, изложенным в контракте. Документами приемки являются акты приемки-передачи товара. </w:t>
      </w:r>
    </w:p>
    <w:p w:rsidR="00D95FF5" w:rsidRPr="00666054" w:rsidRDefault="00D77313" w:rsidP="00666054">
      <w:pPr>
        <w:spacing w:line="240" w:lineRule="auto"/>
        <w:ind w:right="142"/>
        <w:rPr>
          <w:sz w:val="24"/>
          <w:szCs w:val="24"/>
        </w:rPr>
      </w:pPr>
      <w:r w:rsidRPr="00666054">
        <w:rPr>
          <w:sz w:val="24"/>
          <w:szCs w:val="24"/>
        </w:rPr>
        <w:t xml:space="preserve">  </w:t>
      </w:r>
    </w:p>
    <w:p w:rsidR="00763CD6" w:rsidRPr="00666054" w:rsidRDefault="00CB6706" w:rsidP="00666054">
      <w:pPr>
        <w:pStyle w:val="ConsPlusNonformat"/>
        <w:widowControl/>
        <w:tabs>
          <w:tab w:val="left" w:pos="1134"/>
        </w:tabs>
        <w:ind w:right="142" w:firstLine="709"/>
        <w:jc w:val="both"/>
        <w:rPr>
          <w:rFonts w:ascii="Times New Roman" w:hAnsi="Times New Roman" w:cs="Times New Roman"/>
          <w:b/>
          <w:sz w:val="24"/>
          <w:szCs w:val="24"/>
          <w:u w:val="single"/>
        </w:rPr>
      </w:pPr>
      <w:r w:rsidRPr="00666054">
        <w:rPr>
          <w:rFonts w:ascii="Times New Roman" w:hAnsi="Times New Roman" w:cs="Times New Roman"/>
          <w:b/>
          <w:sz w:val="24"/>
          <w:szCs w:val="24"/>
          <w:u w:val="single"/>
        </w:rPr>
        <w:t>Комитет по управлению имуществом.</w:t>
      </w:r>
    </w:p>
    <w:p w:rsidR="00763CD6" w:rsidRPr="00666054" w:rsidRDefault="00763CD6" w:rsidP="00666054">
      <w:pPr>
        <w:pStyle w:val="ConsPlusNonformat"/>
        <w:widowControl/>
        <w:tabs>
          <w:tab w:val="left" w:pos="1134"/>
        </w:tabs>
        <w:ind w:right="142" w:firstLine="709"/>
        <w:jc w:val="both"/>
        <w:rPr>
          <w:rFonts w:ascii="Times New Roman" w:hAnsi="Times New Roman" w:cs="Times New Roman"/>
          <w:b/>
          <w:sz w:val="24"/>
          <w:szCs w:val="24"/>
          <w:u w:val="single"/>
        </w:rPr>
      </w:pPr>
    </w:p>
    <w:p w:rsidR="00CB6706" w:rsidRPr="00666054" w:rsidRDefault="00CB6706" w:rsidP="00666054">
      <w:pPr>
        <w:pStyle w:val="ConsPlusNonformat"/>
        <w:widowControl/>
        <w:tabs>
          <w:tab w:val="left" w:pos="1134"/>
        </w:tabs>
        <w:ind w:right="142" w:firstLine="709"/>
        <w:jc w:val="both"/>
        <w:rPr>
          <w:rFonts w:ascii="Times New Roman" w:hAnsi="Times New Roman" w:cs="Times New Roman"/>
          <w:b/>
          <w:sz w:val="24"/>
          <w:szCs w:val="24"/>
          <w:u w:val="single"/>
        </w:rPr>
      </w:pPr>
    </w:p>
    <w:p w:rsidR="00CB6706" w:rsidRPr="00666054" w:rsidRDefault="00CB6706" w:rsidP="00666054">
      <w:pPr>
        <w:spacing w:line="240" w:lineRule="auto"/>
        <w:ind w:right="142"/>
        <w:rPr>
          <w:sz w:val="24"/>
          <w:szCs w:val="24"/>
        </w:rPr>
      </w:pPr>
      <w:r w:rsidRPr="00666054">
        <w:rPr>
          <w:sz w:val="24"/>
          <w:szCs w:val="24"/>
        </w:rPr>
        <w:t>В соответствии с требованиями Федерального закона от 05.04.2013 года №44-ФЗ «О контрактной системе  в сфере закупок товаров, работ, услуг для обеспечения государственных и муниципальных нужд»  в Комитете по управлению имуществом  администрации городского округа Лотошино (Лотошинского муниципального района):</w:t>
      </w:r>
    </w:p>
    <w:p w:rsidR="00CB6706" w:rsidRPr="00666054" w:rsidRDefault="00CB6706" w:rsidP="00666054">
      <w:pPr>
        <w:pStyle w:val="ConsPlusNonformat"/>
        <w:widowControl/>
        <w:tabs>
          <w:tab w:val="left" w:pos="1134"/>
        </w:tabs>
        <w:ind w:right="142" w:firstLine="709"/>
        <w:jc w:val="both"/>
        <w:rPr>
          <w:rFonts w:ascii="Times New Roman" w:hAnsi="Times New Roman" w:cs="Times New Roman"/>
          <w:b/>
          <w:sz w:val="24"/>
          <w:szCs w:val="24"/>
          <w:u w:val="single"/>
        </w:rPr>
      </w:pPr>
    </w:p>
    <w:p w:rsidR="00CB6706" w:rsidRPr="00666054" w:rsidRDefault="00CB6706" w:rsidP="00666054">
      <w:pPr>
        <w:pStyle w:val="ConsPlusNonformat"/>
        <w:widowControl/>
        <w:tabs>
          <w:tab w:val="left" w:pos="1134"/>
        </w:tabs>
        <w:ind w:right="142" w:firstLine="709"/>
        <w:jc w:val="both"/>
        <w:rPr>
          <w:rFonts w:ascii="Times New Roman" w:hAnsi="Times New Roman" w:cs="Times New Roman"/>
          <w:sz w:val="24"/>
          <w:szCs w:val="24"/>
        </w:rPr>
      </w:pPr>
      <w:r w:rsidRPr="00666054">
        <w:rPr>
          <w:rFonts w:ascii="Times New Roman" w:hAnsi="Times New Roman" w:cs="Times New Roman"/>
          <w:sz w:val="24"/>
          <w:szCs w:val="24"/>
        </w:rPr>
        <w:t>- создана контрактная служба  и утверждено пол</w:t>
      </w:r>
      <w:r w:rsidR="003152F7" w:rsidRPr="00666054">
        <w:rPr>
          <w:rFonts w:ascii="Times New Roman" w:hAnsi="Times New Roman" w:cs="Times New Roman"/>
          <w:sz w:val="24"/>
          <w:szCs w:val="24"/>
        </w:rPr>
        <w:t>о</w:t>
      </w:r>
      <w:r w:rsidRPr="00666054">
        <w:rPr>
          <w:rFonts w:ascii="Times New Roman" w:hAnsi="Times New Roman" w:cs="Times New Roman"/>
          <w:sz w:val="24"/>
          <w:szCs w:val="24"/>
        </w:rPr>
        <w:t>жение (регламент) (распоряжение председателя Комитет</w:t>
      </w:r>
      <w:r w:rsidR="003152F7" w:rsidRPr="00666054">
        <w:rPr>
          <w:rFonts w:ascii="Times New Roman" w:hAnsi="Times New Roman" w:cs="Times New Roman"/>
          <w:sz w:val="24"/>
          <w:szCs w:val="24"/>
        </w:rPr>
        <w:t xml:space="preserve">а </w:t>
      </w:r>
      <w:r w:rsidRPr="00666054">
        <w:rPr>
          <w:rFonts w:ascii="Times New Roman" w:hAnsi="Times New Roman" w:cs="Times New Roman"/>
          <w:sz w:val="24"/>
          <w:szCs w:val="24"/>
        </w:rPr>
        <w:t>по управлению имуществом от 17.12.2013 года №158-р),</w:t>
      </w:r>
    </w:p>
    <w:p w:rsidR="00CB6706" w:rsidRPr="00666054" w:rsidRDefault="003152F7" w:rsidP="00666054">
      <w:pPr>
        <w:pStyle w:val="ConsPlusNonformat"/>
        <w:widowControl/>
        <w:tabs>
          <w:tab w:val="left" w:pos="1134"/>
        </w:tabs>
        <w:ind w:right="142" w:firstLine="709"/>
        <w:jc w:val="both"/>
        <w:rPr>
          <w:rFonts w:ascii="Times New Roman" w:hAnsi="Times New Roman" w:cs="Times New Roman"/>
          <w:sz w:val="24"/>
          <w:szCs w:val="24"/>
        </w:rPr>
      </w:pPr>
      <w:r w:rsidRPr="00666054">
        <w:rPr>
          <w:rFonts w:ascii="Times New Roman" w:hAnsi="Times New Roman" w:cs="Times New Roman"/>
          <w:sz w:val="24"/>
          <w:szCs w:val="24"/>
        </w:rPr>
        <w:t>- создана Единая комиссия по осуществлению закупок товаров, работ, услуг и утверждено положение ( распоряжение председателя Комитета по управлению имуществом от 17.03.2014 года №8-р  с изм. от 06.04.2015 года)</w:t>
      </w:r>
    </w:p>
    <w:p w:rsidR="00CB6706" w:rsidRPr="00666054" w:rsidRDefault="00CB6706" w:rsidP="00666054">
      <w:pPr>
        <w:pStyle w:val="ConsPlusNonformat"/>
        <w:widowControl/>
        <w:tabs>
          <w:tab w:val="left" w:pos="1134"/>
        </w:tabs>
        <w:ind w:right="142" w:firstLine="709"/>
        <w:jc w:val="both"/>
        <w:rPr>
          <w:rFonts w:ascii="Times New Roman" w:hAnsi="Times New Roman" w:cs="Times New Roman"/>
          <w:b/>
          <w:sz w:val="24"/>
          <w:szCs w:val="24"/>
          <w:u w:val="single"/>
        </w:rPr>
      </w:pPr>
    </w:p>
    <w:p w:rsidR="009C681F" w:rsidRPr="00666054" w:rsidRDefault="009C681F" w:rsidP="00666054">
      <w:pPr>
        <w:spacing w:line="240" w:lineRule="auto"/>
        <w:ind w:right="142"/>
        <w:rPr>
          <w:sz w:val="24"/>
          <w:szCs w:val="24"/>
        </w:rPr>
      </w:pPr>
      <w:r w:rsidRPr="00666054">
        <w:rPr>
          <w:sz w:val="24"/>
          <w:szCs w:val="24"/>
        </w:rPr>
        <w:t>В целях совершенствования управления бюджетом муниципального района, оптимизацией работы в сфере закупок для обеспечения нужд муниципальных заказчиков Лотошинского муниципального района Постановлением  Главы Лотошинского муниципального района №416 от 01.04.2016 года определено  уполномоченное учреждение по осуществлению полномочий на определение поставщиков для нужд муниципальных заказчиков Лотошинского муниципального района – муниципальное учреждение «Централизованная бухгалтерия муниципальных учреждений Лотошинского муниципального района» (МУ ЦБМУ).</w:t>
      </w:r>
    </w:p>
    <w:p w:rsidR="009C681F" w:rsidRPr="00666054" w:rsidRDefault="009C681F" w:rsidP="00666054">
      <w:pPr>
        <w:spacing w:line="240" w:lineRule="auto"/>
        <w:ind w:right="142"/>
        <w:rPr>
          <w:sz w:val="24"/>
          <w:szCs w:val="24"/>
        </w:rPr>
      </w:pPr>
      <w:r w:rsidRPr="00666054">
        <w:rPr>
          <w:sz w:val="24"/>
          <w:szCs w:val="24"/>
        </w:rPr>
        <w:t>Постановлением  Главы Лотошинского муниципального района №417 от 01.04.2016 года утвержден Порядок взаимодействия уполномоченного учреждения – МУ ЦБМУ и муниципальных заказчиков Лотошинского муниципального района.</w:t>
      </w:r>
    </w:p>
    <w:p w:rsidR="009C681F" w:rsidRPr="00666054" w:rsidRDefault="009C681F" w:rsidP="00666054">
      <w:pPr>
        <w:spacing w:line="240" w:lineRule="auto"/>
        <w:ind w:right="142"/>
        <w:rPr>
          <w:sz w:val="24"/>
          <w:szCs w:val="24"/>
        </w:rPr>
      </w:pPr>
      <w:r w:rsidRPr="00666054">
        <w:rPr>
          <w:sz w:val="24"/>
          <w:szCs w:val="24"/>
        </w:rPr>
        <w:t>Приказом директора МУ ЦБМУ №21 от 03.05.2017 года создана Единая комиссия по определению поставщиков (подрядчиков, исполнителей) для обеспечения нужд муниципальных заказчиков Лотошинского муниципального района в составе 7 человек (с обязательным участием представителя заказчика, для которого осуществляется закупка).</w:t>
      </w:r>
    </w:p>
    <w:p w:rsidR="00CB6706" w:rsidRPr="00666054" w:rsidRDefault="00CB6706" w:rsidP="00666054">
      <w:pPr>
        <w:pStyle w:val="ConsPlusNonformat"/>
        <w:widowControl/>
        <w:tabs>
          <w:tab w:val="left" w:pos="1134"/>
        </w:tabs>
        <w:ind w:right="142" w:firstLine="709"/>
        <w:jc w:val="both"/>
        <w:rPr>
          <w:rFonts w:ascii="Times New Roman" w:hAnsi="Times New Roman" w:cs="Times New Roman"/>
          <w:b/>
          <w:sz w:val="24"/>
          <w:szCs w:val="24"/>
          <w:u w:val="single"/>
        </w:rPr>
      </w:pPr>
    </w:p>
    <w:p w:rsidR="009C681F" w:rsidRPr="00666054" w:rsidRDefault="009C681F" w:rsidP="00666054">
      <w:pPr>
        <w:tabs>
          <w:tab w:val="left" w:pos="0"/>
        </w:tabs>
        <w:spacing w:line="240" w:lineRule="auto"/>
        <w:ind w:right="142"/>
        <w:rPr>
          <w:sz w:val="24"/>
          <w:szCs w:val="24"/>
        </w:rPr>
      </w:pPr>
      <w:r w:rsidRPr="00666054">
        <w:rPr>
          <w:sz w:val="24"/>
          <w:szCs w:val="24"/>
        </w:rPr>
        <w:t>При проверке формирования и утверждения плана закупок на 2019 год установлено следующее:</w:t>
      </w:r>
    </w:p>
    <w:p w:rsidR="009C681F" w:rsidRPr="00666054" w:rsidRDefault="009C681F" w:rsidP="00666054">
      <w:pPr>
        <w:tabs>
          <w:tab w:val="left" w:pos="0"/>
        </w:tabs>
        <w:spacing w:line="240" w:lineRule="auto"/>
        <w:ind w:right="142"/>
        <w:rPr>
          <w:sz w:val="24"/>
          <w:szCs w:val="24"/>
        </w:rPr>
      </w:pPr>
      <w:r w:rsidRPr="00666054">
        <w:rPr>
          <w:sz w:val="24"/>
          <w:szCs w:val="24"/>
        </w:rPr>
        <w:t xml:space="preserve">1. Распоряжением Комитета по управлению имуществом от 29.07.2019 года №23-р «О внесении изменений в план закупок товаров, работ, услуг для нужд заказчика на 2019 финансовый годи на плановый период 020 и 2021 годов»  внесены изменения в план закупок на 2019 год и плановый период 2020 и  2021 годов. </w:t>
      </w:r>
    </w:p>
    <w:p w:rsidR="009C681F" w:rsidRPr="00494138" w:rsidRDefault="009C681F" w:rsidP="00666054">
      <w:pPr>
        <w:autoSpaceDE w:val="0"/>
        <w:autoSpaceDN w:val="0"/>
        <w:adjustRightInd w:val="0"/>
        <w:spacing w:line="240" w:lineRule="auto"/>
        <w:ind w:right="142"/>
        <w:rPr>
          <w:sz w:val="24"/>
          <w:szCs w:val="24"/>
        </w:rPr>
      </w:pPr>
      <w:r w:rsidRPr="00494138">
        <w:rPr>
          <w:sz w:val="24"/>
          <w:szCs w:val="24"/>
        </w:rPr>
        <w:lastRenderedPageBreak/>
        <w:t>В нарушение пункта 9 статьи 17  Федерального закона №44-ФЗ утвержденный 29.07.2019 года  план закупок не размещен в единой информационной системе в установленные законом сроки.</w:t>
      </w:r>
    </w:p>
    <w:p w:rsidR="009C681F" w:rsidRPr="00666054" w:rsidRDefault="009C681F" w:rsidP="00666054">
      <w:pPr>
        <w:tabs>
          <w:tab w:val="left" w:pos="0"/>
        </w:tabs>
        <w:spacing w:line="240" w:lineRule="auto"/>
        <w:ind w:right="142"/>
        <w:rPr>
          <w:sz w:val="24"/>
          <w:szCs w:val="24"/>
        </w:rPr>
      </w:pPr>
      <w:r w:rsidRPr="00666054">
        <w:rPr>
          <w:sz w:val="24"/>
          <w:szCs w:val="24"/>
        </w:rPr>
        <w:t>2. Комитетом по управлению имуществом 09.08.2019 года внесены  и размещены в ЕИС изменения №5 в план закупок на 2019 год с включением объекта закупки «Выполнение работ по ремонту нежилого помещения, расположенного по адресу: Московская область, Лотошинский муниципальный район, городское поселение Лотошино, рп Лотошино, ул. 1-я Льнозаводская, д.11, пом. 1»  с объемом финансирования 6 969 790,00 руб.</w:t>
      </w:r>
    </w:p>
    <w:p w:rsidR="000079D7" w:rsidRPr="00666054" w:rsidRDefault="009C681F" w:rsidP="00666054">
      <w:pPr>
        <w:tabs>
          <w:tab w:val="left" w:pos="0"/>
        </w:tabs>
        <w:spacing w:line="240" w:lineRule="auto"/>
        <w:ind w:right="142"/>
        <w:rPr>
          <w:sz w:val="24"/>
          <w:szCs w:val="24"/>
        </w:rPr>
      </w:pPr>
      <w:r w:rsidRPr="00666054">
        <w:rPr>
          <w:sz w:val="24"/>
          <w:szCs w:val="24"/>
        </w:rPr>
        <w:t xml:space="preserve">Лимиты </w:t>
      </w:r>
      <w:r w:rsidR="000079D7" w:rsidRPr="00666054">
        <w:rPr>
          <w:sz w:val="24"/>
          <w:szCs w:val="24"/>
        </w:rPr>
        <w:t>бюджетных обязательств на 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на 2019 год доведены финансовым органом Администрации Лотошинского муниципального района до Комитета по управлению имуществом :</w:t>
      </w:r>
    </w:p>
    <w:p w:rsidR="000079D7" w:rsidRPr="00666054" w:rsidRDefault="000079D7" w:rsidP="00666054">
      <w:pPr>
        <w:tabs>
          <w:tab w:val="left" w:pos="1212"/>
        </w:tabs>
        <w:spacing w:line="240" w:lineRule="auto"/>
        <w:ind w:right="142"/>
        <w:rPr>
          <w:sz w:val="24"/>
          <w:szCs w:val="24"/>
        </w:rPr>
      </w:pPr>
      <w:r w:rsidRPr="00666054">
        <w:rPr>
          <w:sz w:val="24"/>
          <w:szCs w:val="24"/>
        </w:rPr>
        <w:tab/>
        <w:t>-уведомлением №2647 от 31.07.2019 года в сумме 6 489 000,00 рублей в части средств  субсидии, представляемой из бюджета Московской области,</w:t>
      </w:r>
    </w:p>
    <w:p w:rsidR="000079D7" w:rsidRPr="00666054" w:rsidRDefault="000079D7" w:rsidP="00666054">
      <w:pPr>
        <w:tabs>
          <w:tab w:val="left" w:pos="1212"/>
        </w:tabs>
        <w:spacing w:line="240" w:lineRule="auto"/>
        <w:ind w:right="142"/>
        <w:rPr>
          <w:sz w:val="24"/>
          <w:szCs w:val="24"/>
        </w:rPr>
      </w:pPr>
      <w:r w:rsidRPr="00666054">
        <w:rPr>
          <w:sz w:val="24"/>
          <w:szCs w:val="24"/>
        </w:rPr>
        <w:tab/>
        <w:t>- уведомлением  №2670 от 22.08.2019 года в сумме 794 000,00 рублей в  части средств местного бюджета.</w:t>
      </w:r>
    </w:p>
    <w:p w:rsidR="009C681F" w:rsidRPr="00666054" w:rsidRDefault="000079D7" w:rsidP="00666054">
      <w:pPr>
        <w:tabs>
          <w:tab w:val="left" w:pos="0"/>
        </w:tabs>
        <w:spacing w:line="240" w:lineRule="auto"/>
        <w:ind w:right="142"/>
        <w:rPr>
          <w:sz w:val="24"/>
          <w:szCs w:val="24"/>
        </w:rPr>
      </w:pPr>
      <w:r w:rsidRPr="00666054">
        <w:rPr>
          <w:sz w:val="24"/>
          <w:szCs w:val="24"/>
        </w:rPr>
        <w:t xml:space="preserve"> Таким образом, п</w:t>
      </w:r>
      <w:r w:rsidR="009C681F" w:rsidRPr="00666054">
        <w:rPr>
          <w:sz w:val="24"/>
          <w:szCs w:val="24"/>
        </w:rPr>
        <w:t>ри формировании плана закупок   (редакция №5) превышен  утверждаемый объем финансирования на мероприятие по ремонту нежилого помещения на сумму 480 790 руб. сроком на 13 дней.</w:t>
      </w:r>
    </w:p>
    <w:p w:rsidR="00CB6706" w:rsidRPr="00666054" w:rsidRDefault="000079D7" w:rsidP="00666054">
      <w:pPr>
        <w:tabs>
          <w:tab w:val="left" w:pos="0"/>
        </w:tabs>
        <w:spacing w:line="240" w:lineRule="auto"/>
        <w:ind w:right="142"/>
        <w:rPr>
          <w:sz w:val="24"/>
          <w:szCs w:val="24"/>
        </w:rPr>
      </w:pPr>
      <w:r w:rsidRPr="00666054">
        <w:rPr>
          <w:sz w:val="24"/>
          <w:szCs w:val="24"/>
        </w:rPr>
        <w:t>При проверке своевременности размещения в ЕИС изменений, вносимых в план-график на 2019 год,  установлено, что в нарушение пункта 15 статьи 21 Федерального закона №44-ФЗ   изменения  в план-график от 29.07.2019 года не размещены в ЕИС</w:t>
      </w:r>
      <w:r w:rsidRPr="00666054">
        <w:rPr>
          <w:i/>
          <w:sz w:val="24"/>
          <w:szCs w:val="24"/>
        </w:rPr>
        <w:t xml:space="preserve">. </w:t>
      </w:r>
      <w:r w:rsidRPr="00666054">
        <w:rPr>
          <w:sz w:val="24"/>
          <w:szCs w:val="24"/>
        </w:rPr>
        <w:t xml:space="preserve"> </w:t>
      </w:r>
    </w:p>
    <w:p w:rsidR="000079D7" w:rsidRPr="00666054" w:rsidRDefault="000079D7" w:rsidP="00666054">
      <w:pPr>
        <w:tabs>
          <w:tab w:val="left" w:pos="0"/>
        </w:tabs>
        <w:spacing w:line="240" w:lineRule="auto"/>
        <w:ind w:right="142"/>
        <w:rPr>
          <w:sz w:val="24"/>
          <w:szCs w:val="24"/>
        </w:rPr>
      </w:pPr>
    </w:p>
    <w:p w:rsidR="00DE4BA3" w:rsidRPr="00666054" w:rsidRDefault="000079D7" w:rsidP="00666054">
      <w:pPr>
        <w:tabs>
          <w:tab w:val="left" w:pos="0"/>
        </w:tabs>
        <w:spacing w:line="240" w:lineRule="auto"/>
        <w:ind w:right="142"/>
        <w:rPr>
          <w:sz w:val="24"/>
          <w:szCs w:val="24"/>
        </w:rPr>
      </w:pPr>
      <w:r w:rsidRPr="00666054">
        <w:rPr>
          <w:sz w:val="24"/>
          <w:szCs w:val="24"/>
        </w:rPr>
        <w:t xml:space="preserve"> В целях реализации мероприятий подпрограммы 1 «Профилактика преступлений  и иных правонарушений» муниципальной программы «Безопасность Лотошинского муниципального района на 2018-2022 годы» </w:t>
      </w:r>
      <w:r w:rsidR="00DE4BA3" w:rsidRPr="00666054">
        <w:rPr>
          <w:sz w:val="24"/>
          <w:szCs w:val="24"/>
        </w:rPr>
        <w:t>Комитетом по управлению имуществом по результатам электронного аукциона заключен муниципальный контракт №0848300065919000071-0177222-01 от 01.10.2019 года на выполнение работ по ремонту нежилого помещения, расположенного по адресу: Московская область , Лотошинский муниципальный район, городское поселение Лотошино, рп.Лотошино, ул.1-я Льнозаводская, д.11, пом.1 на основании результатов осуществления закупки путем проведения электронного аукциона с ООО «ВЕКТОР».</w:t>
      </w:r>
    </w:p>
    <w:p w:rsidR="00DE4BA3" w:rsidRPr="00666054" w:rsidRDefault="00DE4BA3" w:rsidP="00666054">
      <w:pPr>
        <w:tabs>
          <w:tab w:val="left" w:pos="0"/>
        </w:tabs>
        <w:spacing w:line="240" w:lineRule="auto"/>
        <w:ind w:right="142"/>
        <w:rPr>
          <w:sz w:val="24"/>
          <w:szCs w:val="24"/>
        </w:rPr>
      </w:pPr>
      <w:r w:rsidRPr="00666054">
        <w:rPr>
          <w:sz w:val="24"/>
          <w:szCs w:val="24"/>
        </w:rPr>
        <w:t xml:space="preserve"> Цена контракта с учетом дополнительного соглашении №1 от 31.10.2019 года   составила 6 969 790,00 рублей</w:t>
      </w:r>
    </w:p>
    <w:p w:rsidR="00DE4BA3" w:rsidRPr="00666054" w:rsidRDefault="00DE4BA3" w:rsidP="00666054">
      <w:pPr>
        <w:tabs>
          <w:tab w:val="left" w:pos="0"/>
        </w:tabs>
        <w:spacing w:line="240" w:lineRule="auto"/>
        <w:ind w:right="142"/>
        <w:rPr>
          <w:sz w:val="24"/>
          <w:szCs w:val="24"/>
        </w:rPr>
      </w:pPr>
      <w:r w:rsidRPr="00666054">
        <w:rPr>
          <w:sz w:val="24"/>
          <w:szCs w:val="24"/>
        </w:rPr>
        <w:t>Акт  о приемке выполненных работ №1 подписан Заказчиком 01.11.2019 года. Срок оплаты  согласно условий муниципального контракта – до 25.11.2019 года. Фактическая оплата в части средств местного бюджета произведена 22.11.2019 года платежным поручением №377 на сумму 759 707,11 руб.</w:t>
      </w:r>
    </w:p>
    <w:p w:rsidR="00DE4BA3" w:rsidRPr="00666054" w:rsidRDefault="00DE4BA3" w:rsidP="00666054">
      <w:pPr>
        <w:tabs>
          <w:tab w:val="left" w:pos="0"/>
        </w:tabs>
        <w:spacing w:line="240" w:lineRule="auto"/>
        <w:ind w:right="142"/>
        <w:rPr>
          <w:sz w:val="24"/>
          <w:szCs w:val="24"/>
        </w:rPr>
      </w:pPr>
      <w:r w:rsidRPr="00666054">
        <w:rPr>
          <w:sz w:val="24"/>
          <w:szCs w:val="24"/>
        </w:rPr>
        <w:t>На момент проверки задолженность по оплате муниципального контракта составляет  6 174 082,89 руб.</w:t>
      </w:r>
    </w:p>
    <w:p w:rsidR="00DE4BA3" w:rsidRPr="00666054" w:rsidRDefault="00DE4BA3" w:rsidP="00666054">
      <w:pPr>
        <w:autoSpaceDE w:val="0"/>
        <w:autoSpaceDN w:val="0"/>
        <w:adjustRightInd w:val="0"/>
        <w:spacing w:line="240" w:lineRule="auto"/>
        <w:ind w:right="142"/>
        <w:rPr>
          <w:rFonts w:eastAsiaTheme="minorHAnsi"/>
          <w:sz w:val="24"/>
          <w:szCs w:val="24"/>
          <w:lang w:eastAsia="en-US"/>
        </w:rPr>
      </w:pPr>
      <w:r w:rsidRPr="00666054">
        <w:rPr>
          <w:rFonts w:eastAsiaTheme="minorHAnsi"/>
          <w:sz w:val="24"/>
          <w:szCs w:val="24"/>
          <w:lang w:eastAsia="en-US"/>
        </w:rPr>
        <w:t>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образует состав административного правонарушения по ст. 7.32.5 Кодекса Российской Федерации об административных правонарушениях</w:t>
      </w:r>
    </w:p>
    <w:p w:rsidR="00DE4BA3" w:rsidRPr="00666054" w:rsidRDefault="00DE4BA3" w:rsidP="00666054">
      <w:pPr>
        <w:tabs>
          <w:tab w:val="left" w:pos="0"/>
          <w:tab w:val="left" w:pos="1134"/>
        </w:tabs>
        <w:autoSpaceDE w:val="0"/>
        <w:autoSpaceDN w:val="0"/>
        <w:adjustRightInd w:val="0"/>
        <w:spacing w:line="240" w:lineRule="auto"/>
        <w:ind w:right="142"/>
        <w:rPr>
          <w:sz w:val="24"/>
          <w:szCs w:val="24"/>
        </w:rPr>
      </w:pPr>
      <w:r w:rsidRPr="00666054">
        <w:rPr>
          <w:sz w:val="24"/>
          <w:szCs w:val="24"/>
        </w:rPr>
        <w:lastRenderedPageBreak/>
        <w:t>Предусмотренные меры ответственности по контракту к Комитету по управлению имуществом не применялись. Денежные средства на оплату неустойки из бюджета Лотошинского муниципального района израсходованы не были.</w:t>
      </w:r>
    </w:p>
    <w:p w:rsidR="00B94020" w:rsidRDefault="00B94020" w:rsidP="00666054">
      <w:pPr>
        <w:tabs>
          <w:tab w:val="left" w:pos="0"/>
        </w:tabs>
        <w:spacing w:line="240" w:lineRule="auto"/>
        <w:ind w:right="142"/>
        <w:rPr>
          <w:sz w:val="24"/>
          <w:szCs w:val="24"/>
        </w:rPr>
      </w:pPr>
    </w:p>
    <w:p w:rsidR="00B94020" w:rsidRPr="00D71EF3" w:rsidRDefault="00B94020" w:rsidP="00B94020">
      <w:pPr>
        <w:spacing w:line="240" w:lineRule="auto"/>
        <w:ind w:right="-1"/>
        <w:rPr>
          <w:sz w:val="24"/>
          <w:szCs w:val="24"/>
        </w:rPr>
      </w:pPr>
      <w:r w:rsidRPr="00D71EF3">
        <w:rPr>
          <w:sz w:val="24"/>
          <w:szCs w:val="24"/>
        </w:rPr>
        <w:t xml:space="preserve">По результатам контрольного мероприятия </w:t>
      </w:r>
      <w:r>
        <w:rPr>
          <w:sz w:val="24"/>
          <w:szCs w:val="24"/>
        </w:rPr>
        <w:t>направлены</w:t>
      </w:r>
      <w:r w:rsidRPr="00D71EF3">
        <w:rPr>
          <w:sz w:val="24"/>
          <w:szCs w:val="24"/>
        </w:rPr>
        <w:t>:</w:t>
      </w:r>
    </w:p>
    <w:p w:rsidR="00B94020" w:rsidRPr="00D71EF3" w:rsidRDefault="00B94020" w:rsidP="00B94020">
      <w:pPr>
        <w:spacing w:line="240" w:lineRule="auto"/>
        <w:ind w:right="-1"/>
        <w:rPr>
          <w:sz w:val="24"/>
          <w:szCs w:val="24"/>
        </w:rPr>
      </w:pPr>
      <w:r w:rsidRPr="00D71EF3">
        <w:rPr>
          <w:sz w:val="24"/>
          <w:szCs w:val="24"/>
        </w:rPr>
        <w:t xml:space="preserve">- представление </w:t>
      </w:r>
      <w:r w:rsidR="0000625D">
        <w:rPr>
          <w:sz w:val="24"/>
          <w:szCs w:val="24"/>
        </w:rPr>
        <w:t>Г</w:t>
      </w:r>
      <w:r>
        <w:rPr>
          <w:sz w:val="24"/>
          <w:szCs w:val="24"/>
        </w:rPr>
        <w:t>лаве городского округа Лотошино</w:t>
      </w:r>
      <w:r w:rsidRPr="00D71EF3">
        <w:rPr>
          <w:sz w:val="24"/>
          <w:szCs w:val="24"/>
        </w:rPr>
        <w:t>;</w:t>
      </w:r>
    </w:p>
    <w:p w:rsidR="00B94020" w:rsidRPr="00D71EF3" w:rsidRDefault="00B94020" w:rsidP="00B94020">
      <w:pPr>
        <w:spacing w:line="240" w:lineRule="auto"/>
        <w:ind w:right="-1"/>
        <w:rPr>
          <w:sz w:val="24"/>
          <w:szCs w:val="24"/>
        </w:rPr>
      </w:pPr>
      <w:r>
        <w:rPr>
          <w:sz w:val="24"/>
          <w:szCs w:val="24"/>
        </w:rPr>
        <w:t>- информация в Совет депутатов городского округа Лотошино Московской области.</w:t>
      </w:r>
    </w:p>
    <w:p w:rsidR="00B94020" w:rsidRPr="00D71EF3" w:rsidRDefault="00B94020" w:rsidP="00B94020">
      <w:pPr>
        <w:spacing w:line="240" w:lineRule="auto"/>
        <w:ind w:right="-1"/>
        <w:rPr>
          <w:sz w:val="24"/>
          <w:szCs w:val="24"/>
        </w:rPr>
      </w:pPr>
    </w:p>
    <w:p w:rsidR="000079D7" w:rsidRDefault="000079D7" w:rsidP="00666054">
      <w:pPr>
        <w:tabs>
          <w:tab w:val="left" w:pos="0"/>
        </w:tabs>
        <w:spacing w:line="240" w:lineRule="auto"/>
        <w:ind w:right="142"/>
        <w:rPr>
          <w:b/>
          <w:sz w:val="24"/>
          <w:szCs w:val="24"/>
          <w:u w:val="single"/>
        </w:rPr>
      </w:pPr>
    </w:p>
    <w:p w:rsidR="00B94020" w:rsidRPr="00666054" w:rsidRDefault="00B94020" w:rsidP="00666054">
      <w:pPr>
        <w:tabs>
          <w:tab w:val="left" w:pos="0"/>
        </w:tabs>
        <w:spacing w:line="240" w:lineRule="auto"/>
        <w:ind w:right="142"/>
        <w:rPr>
          <w:b/>
          <w:sz w:val="24"/>
          <w:szCs w:val="24"/>
          <w:u w:val="single"/>
        </w:rPr>
      </w:pPr>
    </w:p>
    <w:p w:rsidR="00E65192" w:rsidRPr="00666054" w:rsidRDefault="00E65192" w:rsidP="005F127D">
      <w:pPr>
        <w:spacing w:line="240" w:lineRule="auto"/>
        <w:ind w:right="142"/>
        <w:rPr>
          <w:sz w:val="24"/>
          <w:szCs w:val="24"/>
        </w:rPr>
      </w:pPr>
    </w:p>
    <w:p w:rsidR="00E65192" w:rsidRPr="00666054" w:rsidRDefault="0077731B" w:rsidP="00666054">
      <w:pPr>
        <w:spacing w:line="240" w:lineRule="auto"/>
        <w:ind w:right="142"/>
        <w:rPr>
          <w:sz w:val="24"/>
          <w:szCs w:val="24"/>
        </w:rPr>
      </w:pPr>
      <w:r>
        <w:rPr>
          <w:sz w:val="24"/>
          <w:szCs w:val="24"/>
        </w:rPr>
        <w:t>Председатель</w:t>
      </w:r>
      <w:r w:rsidR="00E65192" w:rsidRPr="00666054">
        <w:rPr>
          <w:sz w:val="24"/>
          <w:szCs w:val="24"/>
        </w:rPr>
        <w:t xml:space="preserve"> Контрольно-счетной палаты</w:t>
      </w:r>
    </w:p>
    <w:p w:rsidR="00E65192" w:rsidRPr="00666054" w:rsidRDefault="00E65192" w:rsidP="00666054">
      <w:pPr>
        <w:spacing w:line="240" w:lineRule="auto"/>
        <w:ind w:right="142"/>
        <w:rPr>
          <w:sz w:val="24"/>
          <w:szCs w:val="24"/>
        </w:rPr>
      </w:pPr>
      <w:r w:rsidRPr="00666054">
        <w:rPr>
          <w:sz w:val="24"/>
          <w:szCs w:val="24"/>
        </w:rPr>
        <w:t>Городского округа Лотошино</w:t>
      </w:r>
      <w:r w:rsidRPr="00666054">
        <w:rPr>
          <w:sz w:val="24"/>
          <w:szCs w:val="24"/>
        </w:rPr>
        <w:tab/>
      </w:r>
      <w:r w:rsidRPr="00666054">
        <w:rPr>
          <w:sz w:val="24"/>
          <w:szCs w:val="24"/>
        </w:rPr>
        <w:tab/>
      </w:r>
      <w:r w:rsidRPr="00666054">
        <w:rPr>
          <w:sz w:val="24"/>
          <w:szCs w:val="24"/>
        </w:rPr>
        <w:tab/>
      </w:r>
      <w:r w:rsidRPr="00666054">
        <w:rPr>
          <w:sz w:val="24"/>
          <w:szCs w:val="24"/>
        </w:rPr>
        <w:tab/>
      </w:r>
      <w:r w:rsidRPr="00666054">
        <w:rPr>
          <w:sz w:val="24"/>
          <w:szCs w:val="24"/>
        </w:rPr>
        <w:tab/>
      </w:r>
      <w:r w:rsidR="0077731B">
        <w:rPr>
          <w:sz w:val="24"/>
          <w:szCs w:val="24"/>
        </w:rPr>
        <w:t>С.Ю.Фролова</w:t>
      </w:r>
    </w:p>
    <w:sectPr w:rsidR="00E65192" w:rsidRPr="00666054" w:rsidSect="005F127D">
      <w:footerReference w:type="default" r:id="rId6"/>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535" w:rsidRDefault="00853535" w:rsidP="00CD2408">
      <w:pPr>
        <w:spacing w:line="240" w:lineRule="auto"/>
      </w:pPr>
      <w:r>
        <w:separator/>
      </w:r>
    </w:p>
  </w:endnote>
  <w:endnote w:type="continuationSeparator" w:id="1">
    <w:p w:rsidR="00853535" w:rsidRDefault="00853535" w:rsidP="00CD24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3218"/>
      <w:docPartObj>
        <w:docPartGallery w:val="Page Numbers (Bottom of Page)"/>
        <w:docPartUnique/>
      </w:docPartObj>
    </w:sdtPr>
    <w:sdtContent>
      <w:p w:rsidR="00CD2408" w:rsidRDefault="00CD2408">
        <w:pPr>
          <w:pStyle w:val="a8"/>
          <w:jc w:val="right"/>
        </w:pPr>
      </w:p>
      <w:p w:rsidR="00CD2408" w:rsidRDefault="001971E3">
        <w:pPr>
          <w:pStyle w:val="a8"/>
          <w:jc w:val="right"/>
        </w:pPr>
        <w:fldSimple w:instr=" PAGE   \* MERGEFORMAT ">
          <w:r w:rsidR="0000625D">
            <w:rPr>
              <w:noProof/>
            </w:rPr>
            <w:t>1</w:t>
          </w:r>
        </w:fldSimple>
      </w:p>
    </w:sdtContent>
  </w:sdt>
  <w:p w:rsidR="00CD2408" w:rsidRDefault="00CD24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535" w:rsidRDefault="00853535" w:rsidP="00CD2408">
      <w:pPr>
        <w:spacing w:line="240" w:lineRule="auto"/>
      </w:pPr>
      <w:r>
        <w:separator/>
      </w:r>
    </w:p>
  </w:footnote>
  <w:footnote w:type="continuationSeparator" w:id="1">
    <w:p w:rsidR="00853535" w:rsidRDefault="00853535" w:rsidP="00CD240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13551C"/>
    <w:rsid w:val="00000198"/>
    <w:rsid w:val="000002CF"/>
    <w:rsid w:val="000005F0"/>
    <w:rsid w:val="000007A5"/>
    <w:rsid w:val="00000852"/>
    <w:rsid w:val="00001E64"/>
    <w:rsid w:val="00001EFE"/>
    <w:rsid w:val="0000352D"/>
    <w:rsid w:val="00003F54"/>
    <w:rsid w:val="0000444A"/>
    <w:rsid w:val="000047DA"/>
    <w:rsid w:val="00005A59"/>
    <w:rsid w:val="00005E14"/>
    <w:rsid w:val="0000625D"/>
    <w:rsid w:val="000079D7"/>
    <w:rsid w:val="00007BE3"/>
    <w:rsid w:val="000101EA"/>
    <w:rsid w:val="00010262"/>
    <w:rsid w:val="00010507"/>
    <w:rsid w:val="00010CB6"/>
    <w:rsid w:val="00011EF0"/>
    <w:rsid w:val="000126E6"/>
    <w:rsid w:val="0001535B"/>
    <w:rsid w:val="000153F8"/>
    <w:rsid w:val="00015BE3"/>
    <w:rsid w:val="00016140"/>
    <w:rsid w:val="000171F1"/>
    <w:rsid w:val="000174D0"/>
    <w:rsid w:val="000175FD"/>
    <w:rsid w:val="00020023"/>
    <w:rsid w:val="0002097E"/>
    <w:rsid w:val="00020D73"/>
    <w:rsid w:val="00020F52"/>
    <w:rsid w:val="0002243E"/>
    <w:rsid w:val="000236F9"/>
    <w:rsid w:val="00023DC4"/>
    <w:rsid w:val="000241D0"/>
    <w:rsid w:val="00024328"/>
    <w:rsid w:val="00024E8D"/>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72B"/>
    <w:rsid w:val="00041033"/>
    <w:rsid w:val="00041182"/>
    <w:rsid w:val="00041991"/>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2794"/>
    <w:rsid w:val="00052942"/>
    <w:rsid w:val="00052CDC"/>
    <w:rsid w:val="000530AF"/>
    <w:rsid w:val="00053450"/>
    <w:rsid w:val="000534EF"/>
    <w:rsid w:val="00054558"/>
    <w:rsid w:val="00055B09"/>
    <w:rsid w:val="0005725E"/>
    <w:rsid w:val="000577FC"/>
    <w:rsid w:val="00060373"/>
    <w:rsid w:val="000607B9"/>
    <w:rsid w:val="0006088E"/>
    <w:rsid w:val="00060B1A"/>
    <w:rsid w:val="0006172B"/>
    <w:rsid w:val="00061AE6"/>
    <w:rsid w:val="00062AC9"/>
    <w:rsid w:val="00062F43"/>
    <w:rsid w:val="0006323F"/>
    <w:rsid w:val="00063D11"/>
    <w:rsid w:val="00065015"/>
    <w:rsid w:val="0006627A"/>
    <w:rsid w:val="00066E8E"/>
    <w:rsid w:val="00067583"/>
    <w:rsid w:val="000678A9"/>
    <w:rsid w:val="00070283"/>
    <w:rsid w:val="00070912"/>
    <w:rsid w:val="000715D5"/>
    <w:rsid w:val="00072CC6"/>
    <w:rsid w:val="00073BC6"/>
    <w:rsid w:val="00073EB2"/>
    <w:rsid w:val="000741AB"/>
    <w:rsid w:val="000742F1"/>
    <w:rsid w:val="0007448A"/>
    <w:rsid w:val="00074C51"/>
    <w:rsid w:val="00074DBC"/>
    <w:rsid w:val="00075961"/>
    <w:rsid w:val="000759FF"/>
    <w:rsid w:val="00075D78"/>
    <w:rsid w:val="000768E1"/>
    <w:rsid w:val="00076D8F"/>
    <w:rsid w:val="00076EAA"/>
    <w:rsid w:val="000771C3"/>
    <w:rsid w:val="00077A3D"/>
    <w:rsid w:val="00080424"/>
    <w:rsid w:val="000804A4"/>
    <w:rsid w:val="00080DE7"/>
    <w:rsid w:val="00081006"/>
    <w:rsid w:val="0008121E"/>
    <w:rsid w:val="00081933"/>
    <w:rsid w:val="00081FF0"/>
    <w:rsid w:val="000840C4"/>
    <w:rsid w:val="000843ED"/>
    <w:rsid w:val="0008587B"/>
    <w:rsid w:val="000858B2"/>
    <w:rsid w:val="00085D4C"/>
    <w:rsid w:val="00086591"/>
    <w:rsid w:val="00086E8E"/>
    <w:rsid w:val="0008735C"/>
    <w:rsid w:val="00087D42"/>
    <w:rsid w:val="00087EF0"/>
    <w:rsid w:val="00090987"/>
    <w:rsid w:val="00090FF3"/>
    <w:rsid w:val="0009117F"/>
    <w:rsid w:val="00091377"/>
    <w:rsid w:val="0009167F"/>
    <w:rsid w:val="00091CFA"/>
    <w:rsid w:val="00092BDC"/>
    <w:rsid w:val="00092CB0"/>
    <w:rsid w:val="00092E7B"/>
    <w:rsid w:val="000930D4"/>
    <w:rsid w:val="00093157"/>
    <w:rsid w:val="00093204"/>
    <w:rsid w:val="00093662"/>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73"/>
    <w:rsid w:val="000A047E"/>
    <w:rsid w:val="000A0BD8"/>
    <w:rsid w:val="000A1E32"/>
    <w:rsid w:val="000A1FDD"/>
    <w:rsid w:val="000A23A7"/>
    <w:rsid w:val="000A2A98"/>
    <w:rsid w:val="000A2E93"/>
    <w:rsid w:val="000A3B7C"/>
    <w:rsid w:val="000A44AF"/>
    <w:rsid w:val="000A486B"/>
    <w:rsid w:val="000A4AFD"/>
    <w:rsid w:val="000A4BB5"/>
    <w:rsid w:val="000A4FF4"/>
    <w:rsid w:val="000A62AF"/>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C1E7E"/>
    <w:rsid w:val="000C23A7"/>
    <w:rsid w:val="000C26BE"/>
    <w:rsid w:val="000C39D7"/>
    <w:rsid w:val="000C456A"/>
    <w:rsid w:val="000C46FA"/>
    <w:rsid w:val="000C4C7A"/>
    <w:rsid w:val="000C5102"/>
    <w:rsid w:val="000C55CA"/>
    <w:rsid w:val="000C5DE6"/>
    <w:rsid w:val="000C6A61"/>
    <w:rsid w:val="000C6AB6"/>
    <w:rsid w:val="000C768C"/>
    <w:rsid w:val="000C7A0B"/>
    <w:rsid w:val="000D02C2"/>
    <w:rsid w:val="000D0D91"/>
    <w:rsid w:val="000D11DC"/>
    <w:rsid w:val="000D132D"/>
    <w:rsid w:val="000D26DE"/>
    <w:rsid w:val="000D2791"/>
    <w:rsid w:val="000D2B27"/>
    <w:rsid w:val="000D33A5"/>
    <w:rsid w:val="000D37C2"/>
    <w:rsid w:val="000D3F79"/>
    <w:rsid w:val="000D413E"/>
    <w:rsid w:val="000D4841"/>
    <w:rsid w:val="000D4A37"/>
    <w:rsid w:val="000D4AF5"/>
    <w:rsid w:val="000D4D16"/>
    <w:rsid w:val="000D5974"/>
    <w:rsid w:val="000D6E7E"/>
    <w:rsid w:val="000D7168"/>
    <w:rsid w:val="000D7284"/>
    <w:rsid w:val="000D76C4"/>
    <w:rsid w:val="000E06AB"/>
    <w:rsid w:val="000E0C3F"/>
    <w:rsid w:val="000E26FD"/>
    <w:rsid w:val="000E2F9D"/>
    <w:rsid w:val="000E3E8E"/>
    <w:rsid w:val="000E3F06"/>
    <w:rsid w:val="000E49BA"/>
    <w:rsid w:val="000E536A"/>
    <w:rsid w:val="000E5715"/>
    <w:rsid w:val="000E745A"/>
    <w:rsid w:val="000E7CC1"/>
    <w:rsid w:val="000F08D9"/>
    <w:rsid w:val="000F0A5B"/>
    <w:rsid w:val="000F0B98"/>
    <w:rsid w:val="000F11E6"/>
    <w:rsid w:val="000F1386"/>
    <w:rsid w:val="000F1496"/>
    <w:rsid w:val="000F1778"/>
    <w:rsid w:val="000F1ED0"/>
    <w:rsid w:val="000F21D8"/>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094"/>
    <w:rsid w:val="0010110D"/>
    <w:rsid w:val="001017F3"/>
    <w:rsid w:val="00101D2B"/>
    <w:rsid w:val="00102258"/>
    <w:rsid w:val="00102A75"/>
    <w:rsid w:val="00103FB7"/>
    <w:rsid w:val="00104318"/>
    <w:rsid w:val="0010532D"/>
    <w:rsid w:val="00105C49"/>
    <w:rsid w:val="00105F41"/>
    <w:rsid w:val="00105FE4"/>
    <w:rsid w:val="001066A0"/>
    <w:rsid w:val="00106FAA"/>
    <w:rsid w:val="001075B5"/>
    <w:rsid w:val="0010788E"/>
    <w:rsid w:val="001104C4"/>
    <w:rsid w:val="00110A38"/>
    <w:rsid w:val="00111B09"/>
    <w:rsid w:val="00111D41"/>
    <w:rsid w:val="001125F2"/>
    <w:rsid w:val="00112CD4"/>
    <w:rsid w:val="00114363"/>
    <w:rsid w:val="00114C55"/>
    <w:rsid w:val="00114E05"/>
    <w:rsid w:val="00116122"/>
    <w:rsid w:val="0011633C"/>
    <w:rsid w:val="00116F74"/>
    <w:rsid w:val="0011799D"/>
    <w:rsid w:val="00117EA4"/>
    <w:rsid w:val="00120332"/>
    <w:rsid w:val="00121978"/>
    <w:rsid w:val="00122087"/>
    <w:rsid w:val="001223D8"/>
    <w:rsid w:val="001232BB"/>
    <w:rsid w:val="00123F64"/>
    <w:rsid w:val="001250D7"/>
    <w:rsid w:val="0012528F"/>
    <w:rsid w:val="00125307"/>
    <w:rsid w:val="00125418"/>
    <w:rsid w:val="001263EE"/>
    <w:rsid w:val="00126D39"/>
    <w:rsid w:val="001278DC"/>
    <w:rsid w:val="00127D7C"/>
    <w:rsid w:val="0013049A"/>
    <w:rsid w:val="00130520"/>
    <w:rsid w:val="00130AF0"/>
    <w:rsid w:val="00130DB4"/>
    <w:rsid w:val="00132A5E"/>
    <w:rsid w:val="00134634"/>
    <w:rsid w:val="00134899"/>
    <w:rsid w:val="0013551C"/>
    <w:rsid w:val="00135648"/>
    <w:rsid w:val="0013583B"/>
    <w:rsid w:val="00135A77"/>
    <w:rsid w:val="00135FC8"/>
    <w:rsid w:val="00136699"/>
    <w:rsid w:val="00136A50"/>
    <w:rsid w:val="00137780"/>
    <w:rsid w:val="0014071B"/>
    <w:rsid w:val="00140F4E"/>
    <w:rsid w:val="00141314"/>
    <w:rsid w:val="00141D3C"/>
    <w:rsid w:val="00142F31"/>
    <w:rsid w:val="00142F50"/>
    <w:rsid w:val="00143234"/>
    <w:rsid w:val="0014395A"/>
    <w:rsid w:val="00144863"/>
    <w:rsid w:val="00144FEC"/>
    <w:rsid w:val="0014535A"/>
    <w:rsid w:val="00145801"/>
    <w:rsid w:val="00146223"/>
    <w:rsid w:val="00146320"/>
    <w:rsid w:val="00146C78"/>
    <w:rsid w:val="00147392"/>
    <w:rsid w:val="00147761"/>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2FF"/>
    <w:rsid w:val="00162A0A"/>
    <w:rsid w:val="00162F81"/>
    <w:rsid w:val="001636E8"/>
    <w:rsid w:val="00163779"/>
    <w:rsid w:val="00165426"/>
    <w:rsid w:val="00165E77"/>
    <w:rsid w:val="001660EE"/>
    <w:rsid w:val="0016722B"/>
    <w:rsid w:val="001676F1"/>
    <w:rsid w:val="00170D4E"/>
    <w:rsid w:val="00170D76"/>
    <w:rsid w:val="00170DE8"/>
    <w:rsid w:val="001717D9"/>
    <w:rsid w:val="00171BD2"/>
    <w:rsid w:val="001733C5"/>
    <w:rsid w:val="0017381A"/>
    <w:rsid w:val="001739CD"/>
    <w:rsid w:val="00173EFB"/>
    <w:rsid w:val="0017537A"/>
    <w:rsid w:val="0017619A"/>
    <w:rsid w:val="00176595"/>
    <w:rsid w:val="0017676B"/>
    <w:rsid w:val="001772A4"/>
    <w:rsid w:val="001772EB"/>
    <w:rsid w:val="00177F9A"/>
    <w:rsid w:val="00180F3B"/>
    <w:rsid w:val="001813E5"/>
    <w:rsid w:val="0018176D"/>
    <w:rsid w:val="0018248E"/>
    <w:rsid w:val="001835B4"/>
    <w:rsid w:val="00183E8D"/>
    <w:rsid w:val="001846C9"/>
    <w:rsid w:val="00184AB6"/>
    <w:rsid w:val="00184D32"/>
    <w:rsid w:val="00184E5A"/>
    <w:rsid w:val="00185383"/>
    <w:rsid w:val="00185545"/>
    <w:rsid w:val="00185F60"/>
    <w:rsid w:val="00185F98"/>
    <w:rsid w:val="001868D4"/>
    <w:rsid w:val="0018718E"/>
    <w:rsid w:val="00187502"/>
    <w:rsid w:val="00191317"/>
    <w:rsid w:val="00191729"/>
    <w:rsid w:val="001919B4"/>
    <w:rsid w:val="0019271B"/>
    <w:rsid w:val="00192928"/>
    <w:rsid w:val="00192A61"/>
    <w:rsid w:val="00193155"/>
    <w:rsid w:val="00194255"/>
    <w:rsid w:val="00194AF0"/>
    <w:rsid w:val="00194E1A"/>
    <w:rsid w:val="001953ED"/>
    <w:rsid w:val="00195872"/>
    <w:rsid w:val="001965E0"/>
    <w:rsid w:val="00196855"/>
    <w:rsid w:val="00197004"/>
    <w:rsid w:val="001971A2"/>
    <w:rsid w:val="001971E3"/>
    <w:rsid w:val="00197261"/>
    <w:rsid w:val="001973B4"/>
    <w:rsid w:val="00197FDB"/>
    <w:rsid w:val="001A09D1"/>
    <w:rsid w:val="001A0A21"/>
    <w:rsid w:val="001A22B3"/>
    <w:rsid w:val="001A3015"/>
    <w:rsid w:val="001A3BB1"/>
    <w:rsid w:val="001A3DC5"/>
    <w:rsid w:val="001A51C0"/>
    <w:rsid w:val="001A582C"/>
    <w:rsid w:val="001A6CA8"/>
    <w:rsid w:val="001A6CE4"/>
    <w:rsid w:val="001A7732"/>
    <w:rsid w:val="001A7CB2"/>
    <w:rsid w:val="001B1914"/>
    <w:rsid w:val="001B2E4C"/>
    <w:rsid w:val="001B38A8"/>
    <w:rsid w:val="001B3A07"/>
    <w:rsid w:val="001B3D22"/>
    <w:rsid w:val="001B49A9"/>
    <w:rsid w:val="001B49B6"/>
    <w:rsid w:val="001B5859"/>
    <w:rsid w:val="001B63FD"/>
    <w:rsid w:val="001B7B22"/>
    <w:rsid w:val="001C061E"/>
    <w:rsid w:val="001C1D57"/>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474"/>
    <w:rsid w:val="001D5649"/>
    <w:rsid w:val="001D5AD7"/>
    <w:rsid w:val="001D5B78"/>
    <w:rsid w:val="001D62B7"/>
    <w:rsid w:val="001D6369"/>
    <w:rsid w:val="001D66A4"/>
    <w:rsid w:val="001D69A2"/>
    <w:rsid w:val="001D7B53"/>
    <w:rsid w:val="001D7C2E"/>
    <w:rsid w:val="001E1EFD"/>
    <w:rsid w:val="001E2331"/>
    <w:rsid w:val="001E38F3"/>
    <w:rsid w:val="001E3E6E"/>
    <w:rsid w:val="001E4398"/>
    <w:rsid w:val="001E47E5"/>
    <w:rsid w:val="001E500E"/>
    <w:rsid w:val="001E572D"/>
    <w:rsid w:val="001E602F"/>
    <w:rsid w:val="001E69B0"/>
    <w:rsid w:val="001E6F47"/>
    <w:rsid w:val="001E7429"/>
    <w:rsid w:val="001E7B5D"/>
    <w:rsid w:val="001E7DCA"/>
    <w:rsid w:val="001E7ED9"/>
    <w:rsid w:val="001F099E"/>
    <w:rsid w:val="001F0BE9"/>
    <w:rsid w:val="001F1707"/>
    <w:rsid w:val="001F17FB"/>
    <w:rsid w:val="001F199E"/>
    <w:rsid w:val="001F1DAA"/>
    <w:rsid w:val="001F2F90"/>
    <w:rsid w:val="001F4309"/>
    <w:rsid w:val="001F546A"/>
    <w:rsid w:val="001F5A54"/>
    <w:rsid w:val="001F65A9"/>
    <w:rsid w:val="001F7872"/>
    <w:rsid w:val="001F79E7"/>
    <w:rsid w:val="002005AC"/>
    <w:rsid w:val="00201678"/>
    <w:rsid w:val="00201A9A"/>
    <w:rsid w:val="00202379"/>
    <w:rsid w:val="002025A2"/>
    <w:rsid w:val="00202A84"/>
    <w:rsid w:val="00203F38"/>
    <w:rsid w:val="00204278"/>
    <w:rsid w:val="002042CE"/>
    <w:rsid w:val="00204DFB"/>
    <w:rsid w:val="00205A6B"/>
    <w:rsid w:val="00205AAE"/>
    <w:rsid w:val="00206C3A"/>
    <w:rsid w:val="00206F21"/>
    <w:rsid w:val="002109E9"/>
    <w:rsid w:val="002111A1"/>
    <w:rsid w:val="002122A1"/>
    <w:rsid w:val="00213FC8"/>
    <w:rsid w:val="002147F4"/>
    <w:rsid w:val="00214F0E"/>
    <w:rsid w:val="0021538A"/>
    <w:rsid w:val="002167ED"/>
    <w:rsid w:val="00216C50"/>
    <w:rsid w:val="00217292"/>
    <w:rsid w:val="0022077D"/>
    <w:rsid w:val="002209AC"/>
    <w:rsid w:val="00220F27"/>
    <w:rsid w:val="00221006"/>
    <w:rsid w:val="002215ED"/>
    <w:rsid w:val="00221B63"/>
    <w:rsid w:val="00221CA9"/>
    <w:rsid w:val="00221F6B"/>
    <w:rsid w:val="002231A6"/>
    <w:rsid w:val="00223BF8"/>
    <w:rsid w:val="00223E30"/>
    <w:rsid w:val="00224916"/>
    <w:rsid w:val="00225A5D"/>
    <w:rsid w:val="00225DA4"/>
    <w:rsid w:val="0022779A"/>
    <w:rsid w:val="00227C7E"/>
    <w:rsid w:val="0023016A"/>
    <w:rsid w:val="00230809"/>
    <w:rsid w:val="0023133C"/>
    <w:rsid w:val="00231B47"/>
    <w:rsid w:val="00232BA2"/>
    <w:rsid w:val="00232FE7"/>
    <w:rsid w:val="00233149"/>
    <w:rsid w:val="00233724"/>
    <w:rsid w:val="002343CD"/>
    <w:rsid w:val="00234590"/>
    <w:rsid w:val="002347D4"/>
    <w:rsid w:val="002351DA"/>
    <w:rsid w:val="00235853"/>
    <w:rsid w:val="00236546"/>
    <w:rsid w:val="00236631"/>
    <w:rsid w:val="00236961"/>
    <w:rsid w:val="0023797B"/>
    <w:rsid w:val="00240524"/>
    <w:rsid w:val="00240AC4"/>
    <w:rsid w:val="00240DC2"/>
    <w:rsid w:val="00243171"/>
    <w:rsid w:val="00244226"/>
    <w:rsid w:val="00244367"/>
    <w:rsid w:val="002443A7"/>
    <w:rsid w:val="00244EC8"/>
    <w:rsid w:val="00245950"/>
    <w:rsid w:val="00245992"/>
    <w:rsid w:val="00246EEA"/>
    <w:rsid w:val="00247C9D"/>
    <w:rsid w:val="002500A0"/>
    <w:rsid w:val="0025053B"/>
    <w:rsid w:val="00250548"/>
    <w:rsid w:val="00250706"/>
    <w:rsid w:val="00250EBA"/>
    <w:rsid w:val="002519DE"/>
    <w:rsid w:val="00252B95"/>
    <w:rsid w:val="002530A5"/>
    <w:rsid w:val="002533C3"/>
    <w:rsid w:val="0025459A"/>
    <w:rsid w:val="0025484F"/>
    <w:rsid w:val="00254EC8"/>
    <w:rsid w:val="00254F02"/>
    <w:rsid w:val="00255450"/>
    <w:rsid w:val="00256277"/>
    <w:rsid w:val="002565B9"/>
    <w:rsid w:val="00256746"/>
    <w:rsid w:val="002568A3"/>
    <w:rsid w:val="00257BAD"/>
    <w:rsid w:val="00262672"/>
    <w:rsid w:val="00262854"/>
    <w:rsid w:val="002628AE"/>
    <w:rsid w:val="002637D6"/>
    <w:rsid w:val="00263F60"/>
    <w:rsid w:val="0026483B"/>
    <w:rsid w:val="00264D42"/>
    <w:rsid w:val="00265D8A"/>
    <w:rsid w:val="00267006"/>
    <w:rsid w:val="002674F2"/>
    <w:rsid w:val="002701EF"/>
    <w:rsid w:val="002717CE"/>
    <w:rsid w:val="002725FF"/>
    <w:rsid w:val="002726CF"/>
    <w:rsid w:val="002736C4"/>
    <w:rsid w:val="00273D64"/>
    <w:rsid w:val="0027498C"/>
    <w:rsid w:val="00274F23"/>
    <w:rsid w:val="00275B6D"/>
    <w:rsid w:val="00276A77"/>
    <w:rsid w:val="00277661"/>
    <w:rsid w:val="002776D0"/>
    <w:rsid w:val="00277F73"/>
    <w:rsid w:val="002801F7"/>
    <w:rsid w:val="002802F6"/>
    <w:rsid w:val="00280427"/>
    <w:rsid w:val="002805A4"/>
    <w:rsid w:val="00280ACE"/>
    <w:rsid w:val="00281003"/>
    <w:rsid w:val="002811C4"/>
    <w:rsid w:val="00281931"/>
    <w:rsid w:val="00281EEB"/>
    <w:rsid w:val="0028288B"/>
    <w:rsid w:val="00282B88"/>
    <w:rsid w:val="00282C13"/>
    <w:rsid w:val="00282D18"/>
    <w:rsid w:val="0028340D"/>
    <w:rsid w:val="00283A79"/>
    <w:rsid w:val="00283E6D"/>
    <w:rsid w:val="00284248"/>
    <w:rsid w:val="002848E0"/>
    <w:rsid w:val="00284D43"/>
    <w:rsid w:val="00284DC6"/>
    <w:rsid w:val="00285CD1"/>
    <w:rsid w:val="002868F7"/>
    <w:rsid w:val="00286D66"/>
    <w:rsid w:val="00286DD7"/>
    <w:rsid w:val="00287F30"/>
    <w:rsid w:val="00287F9B"/>
    <w:rsid w:val="00287FAF"/>
    <w:rsid w:val="002902C1"/>
    <w:rsid w:val="00290934"/>
    <w:rsid w:val="00290B8B"/>
    <w:rsid w:val="002912CB"/>
    <w:rsid w:val="00292C72"/>
    <w:rsid w:val="00292E85"/>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18AB"/>
    <w:rsid w:val="002A499C"/>
    <w:rsid w:val="002A54DA"/>
    <w:rsid w:val="002A5758"/>
    <w:rsid w:val="002A5DFC"/>
    <w:rsid w:val="002A5E56"/>
    <w:rsid w:val="002A6516"/>
    <w:rsid w:val="002A7070"/>
    <w:rsid w:val="002A718C"/>
    <w:rsid w:val="002A72B1"/>
    <w:rsid w:val="002B10C0"/>
    <w:rsid w:val="002B1A05"/>
    <w:rsid w:val="002B2A16"/>
    <w:rsid w:val="002B2B02"/>
    <w:rsid w:val="002B2D47"/>
    <w:rsid w:val="002B2D66"/>
    <w:rsid w:val="002B2E3B"/>
    <w:rsid w:val="002B343C"/>
    <w:rsid w:val="002B3550"/>
    <w:rsid w:val="002B4888"/>
    <w:rsid w:val="002B4E73"/>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41C5"/>
    <w:rsid w:val="002C4A14"/>
    <w:rsid w:val="002C4D3B"/>
    <w:rsid w:val="002C6447"/>
    <w:rsid w:val="002C650E"/>
    <w:rsid w:val="002C6F4F"/>
    <w:rsid w:val="002C7AC4"/>
    <w:rsid w:val="002C7BBC"/>
    <w:rsid w:val="002D0ED0"/>
    <w:rsid w:val="002D1B9C"/>
    <w:rsid w:val="002D2FFD"/>
    <w:rsid w:val="002D35D4"/>
    <w:rsid w:val="002D628E"/>
    <w:rsid w:val="002D6FF4"/>
    <w:rsid w:val="002D79D6"/>
    <w:rsid w:val="002D7C04"/>
    <w:rsid w:val="002E029D"/>
    <w:rsid w:val="002E0421"/>
    <w:rsid w:val="002E091B"/>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A6E"/>
    <w:rsid w:val="00304ADD"/>
    <w:rsid w:val="00304BF3"/>
    <w:rsid w:val="00304E7E"/>
    <w:rsid w:val="003050E4"/>
    <w:rsid w:val="0030641D"/>
    <w:rsid w:val="00306C0E"/>
    <w:rsid w:val="00306DA3"/>
    <w:rsid w:val="00306E77"/>
    <w:rsid w:val="00307E09"/>
    <w:rsid w:val="003107FC"/>
    <w:rsid w:val="003109AD"/>
    <w:rsid w:val="00310DF7"/>
    <w:rsid w:val="003117CD"/>
    <w:rsid w:val="00311AEF"/>
    <w:rsid w:val="00311F4C"/>
    <w:rsid w:val="00313457"/>
    <w:rsid w:val="003152F7"/>
    <w:rsid w:val="003158BD"/>
    <w:rsid w:val="003173BB"/>
    <w:rsid w:val="00317DFA"/>
    <w:rsid w:val="00317FD6"/>
    <w:rsid w:val="0032002E"/>
    <w:rsid w:val="00320053"/>
    <w:rsid w:val="003220CE"/>
    <w:rsid w:val="00322511"/>
    <w:rsid w:val="0032293B"/>
    <w:rsid w:val="00322A3E"/>
    <w:rsid w:val="003242D9"/>
    <w:rsid w:val="00324C0C"/>
    <w:rsid w:val="00324D99"/>
    <w:rsid w:val="003254FA"/>
    <w:rsid w:val="0032710D"/>
    <w:rsid w:val="00330C20"/>
    <w:rsid w:val="00330F03"/>
    <w:rsid w:val="00331320"/>
    <w:rsid w:val="00331CCF"/>
    <w:rsid w:val="0033247A"/>
    <w:rsid w:val="00332976"/>
    <w:rsid w:val="00332A6D"/>
    <w:rsid w:val="00333FEF"/>
    <w:rsid w:val="003345E2"/>
    <w:rsid w:val="00334BA4"/>
    <w:rsid w:val="00334DE5"/>
    <w:rsid w:val="003350A7"/>
    <w:rsid w:val="003353FF"/>
    <w:rsid w:val="00336901"/>
    <w:rsid w:val="003373AE"/>
    <w:rsid w:val="0034079E"/>
    <w:rsid w:val="003409D2"/>
    <w:rsid w:val="003418CB"/>
    <w:rsid w:val="003426E6"/>
    <w:rsid w:val="003427C3"/>
    <w:rsid w:val="00342B25"/>
    <w:rsid w:val="00343117"/>
    <w:rsid w:val="00343CC6"/>
    <w:rsid w:val="00344983"/>
    <w:rsid w:val="00344BDE"/>
    <w:rsid w:val="003454F4"/>
    <w:rsid w:val="003464D4"/>
    <w:rsid w:val="003478B6"/>
    <w:rsid w:val="0035000E"/>
    <w:rsid w:val="003500BA"/>
    <w:rsid w:val="003508DD"/>
    <w:rsid w:val="00350C51"/>
    <w:rsid w:val="0035333E"/>
    <w:rsid w:val="00353BB0"/>
    <w:rsid w:val="00353C86"/>
    <w:rsid w:val="00354A26"/>
    <w:rsid w:val="00354CA5"/>
    <w:rsid w:val="00355475"/>
    <w:rsid w:val="0035619E"/>
    <w:rsid w:val="003577CA"/>
    <w:rsid w:val="00357DD2"/>
    <w:rsid w:val="00361336"/>
    <w:rsid w:val="00361A81"/>
    <w:rsid w:val="00362FF6"/>
    <w:rsid w:val="00364DED"/>
    <w:rsid w:val="0036518C"/>
    <w:rsid w:val="00365EED"/>
    <w:rsid w:val="003661A6"/>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296"/>
    <w:rsid w:val="00375564"/>
    <w:rsid w:val="003762FE"/>
    <w:rsid w:val="003775F0"/>
    <w:rsid w:val="003807BA"/>
    <w:rsid w:val="003807FE"/>
    <w:rsid w:val="00380D78"/>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8"/>
    <w:rsid w:val="0039543E"/>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7029"/>
    <w:rsid w:val="003A729E"/>
    <w:rsid w:val="003A74A1"/>
    <w:rsid w:val="003A7A0C"/>
    <w:rsid w:val="003B0AA2"/>
    <w:rsid w:val="003B0AB2"/>
    <w:rsid w:val="003B1376"/>
    <w:rsid w:val="003B2C3A"/>
    <w:rsid w:val="003B2C3B"/>
    <w:rsid w:val="003B379B"/>
    <w:rsid w:val="003B4BE1"/>
    <w:rsid w:val="003B59EB"/>
    <w:rsid w:val="003B6969"/>
    <w:rsid w:val="003B7A4C"/>
    <w:rsid w:val="003B7FF5"/>
    <w:rsid w:val="003C043E"/>
    <w:rsid w:val="003C0F62"/>
    <w:rsid w:val="003C1BE1"/>
    <w:rsid w:val="003C2EB7"/>
    <w:rsid w:val="003C2EE4"/>
    <w:rsid w:val="003C34FE"/>
    <w:rsid w:val="003C3995"/>
    <w:rsid w:val="003C3F17"/>
    <w:rsid w:val="003C488D"/>
    <w:rsid w:val="003C5574"/>
    <w:rsid w:val="003C621E"/>
    <w:rsid w:val="003C62DE"/>
    <w:rsid w:val="003C67AE"/>
    <w:rsid w:val="003C7157"/>
    <w:rsid w:val="003D085C"/>
    <w:rsid w:val="003D0E2A"/>
    <w:rsid w:val="003D12B1"/>
    <w:rsid w:val="003D29A4"/>
    <w:rsid w:val="003D396C"/>
    <w:rsid w:val="003D45AB"/>
    <w:rsid w:val="003D461A"/>
    <w:rsid w:val="003D4A29"/>
    <w:rsid w:val="003D4C30"/>
    <w:rsid w:val="003D4FC5"/>
    <w:rsid w:val="003D543F"/>
    <w:rsid w:val="003D598C"/>
    <w:rsid w:val="003D5DD1"/>
    <w:rsid w:val="003D69EC"/>
    <w:rsid w:val="003D6A52"/>
    <w:rsid w:val="003D7146"/>
    <w:rsid w:val="003D7405"/>
    <w:rsid w:val="003D7954"/>
    <w:rsid w:val="003D7DA1"/>
    <w:rsid w:val="003E16BC"/>
    <w:rsid w:val="003E1B32"/>
    <w:rsid w:val="003E1FB7"/>
    <w:rsid w:val="003E2B56"/>
    <w:rsid w:val="003E2DD1"/>
    <w:rsid w:val="003E56E3"/>
    <w:rsid w:val="003E57FA"/>
    <w:rsid w:val="003E606B"/>
    <w:rsid w:val="003E6305"/>
    <w:rsid w:val="003E6F6A"/>
    <w:rsid w:val="003E7124"/>
    <w:rsid w:val="003E7161"/>
    <w:rsid w:val="003E7916"/>
    <w:rsid w:val="003E7CD6"/>
    <w:rsid w:val="003F2162"/>
    <w:rsid w:val="003F2445"/>
    <w:rsid w:val="003F4014"/>
    <w:rsid w:val="003F43C7"/>
    <w:rsid w:val="003F4EF6"/>
    <w:rsid w:val="003F55F3"/>
    <w:rsid w:val="003F5ADB"/>
    <w:rsid w:val="003F5D93"/>
    <w:rsid w:val="003F5DC0"/>
    <w:rsid w:val="003F6151"/>
    <w:rsid w:val="003F65A0"/>
    <w:rsid w:val="003F684D"/>
    <w:rsid w:val="003F709D"/>
    <w:rsid w:val="003F7769"/>
    <w:rsid w:val="004003E7"/>
    <w:rsid w:val="0040044E"/>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855"/>
    <w:rsid w:val="00412A68"/>
    <w:rsid w:val="00412AEA"/>
    <w:rsid w:val="0041440D"/>
    <w:rsid w:val="00414826"/>
    <w:rsid w:val="004149EF"/>
    <w:rsid w:val="00414A9C"/>
    <w:rsid w:val="0041507A"/>
    <w:rsid w:val="00416712"/>
    <w:rsid w:val="00420349"/>
    <w:rsid w:val="00420DE7"/>
    <w:rsid w:val="00420E9E"/>
    <w:rsid w:val="00421CFB"/>
    <w:rsid w:val="00421D65"/>
    <w:rsid w:val="00422673"/>
    <w:rsid w:val="0042269F"/>
    <w:rsid w:val="0042278B"/>
    <w:rsid w:val="004230C3"/>
    <w:rsid w:val="0042337E"/>
    <w:rsid w:val="00423888"/>
    <w:rsid w:val="00424D81"/>
    <w:rsid w:val="004252E6"/>
    <w:rsid w:val="0042535F"/>
    <w:rsid w:val="004256F0"/>
    <w:rsid w:val="00425FF6"/>
    <w:rsid w:val="00426021"/>
    <w:rsid w:val="004261B3"/>
    <w:rsid w:val="00427215"/>
    <w:rsid w:val="00431ACA"/>
    <w:rsid w:val="00431C09"/>
    <w:rsid w:val="004324CC"/>
    <w:rsid w:val="00432D21"/>
    <w:rsid w:val="00432E9B"/>
    <w:rsid w:val="00433252"/>
    <w:rsid w:val="00433527"/>
    <w:rsid w:val="00435F4A"/>
    <w:rsid w:val="00436132"/>
    <w:rsid w:val="00436225"/>
    <w:rsid w:val="00436542"/>
    <w:rsid w:val="00436616"/>
    <w:rsid w:val="00436D94"/>
    <w:rsid w:val="00441074"/>
    <w:rsid w:val="0044173D"/>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4167"/>
    <w:rsid w:val="0045547F"/>
    <w:rsid w:val="004559DC"/>
    <w:rsid w:val="004574CD"/>
    <w:rsid w:val="004575CD"/>
    <w:rsid w:val="0045775E"/>
    <w:rsid w:val="00457C5F"/>
    <w:rsid w:val="00460040"/>
    <w:rsid w:val="0046044B"/>
    <w:rsid w:val="00460639"/>
    <w:rsid w:val="00460A8D"/>
    <w:rsid w:val="00461009"/>
    <w:rsid w:val="00461586"/>
    <w:rsid w:val="004624ED"/>
    <w:rsid w:val="004636AD"/>
    <w:rsid w:val="00463838"/>
    <w:rsid w:val="0046502E"/>
    <w:rsid w:val="00465897"/>
    <w:rsid w:val="004658C8"/>
    <w:rsid w:val="00466223"/>
    <w:rsid w:val="00466336"/>
    <w:rsid w:val="0046634C"/>
    <w:rsid w:val="00467094"/>
    <w:rsid w:val="00467178"/>
    <w:rsid w:val="00467DBE"/>
    <w:rsid w:val="00467FC2"/>
    <w:rsid w:val="00470B88"/>
    <w:rsid w:val="00470CE5"/>
    <w:rsid w:val="00470F43"/>
    <w:rsid w:val="0047204B"/>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449"/>
    <w:rsid w:val="00485B77"/>
    <w:rsid w:val="00486C62"/>
    <w:rsid w:val="00490119"/>
    <w:rsid w:val="00490729"/>
    <w:rsid w:val="00490C08"/>
    <w:rsid w:val="00491056"/>
    <w:rsid w:val="0049126A"/>
    <w:rsid w:val="00491484"/>
    <w:rsid w:val="00491CB9"/>
    <w:rsid w:val="0049377E"/>
    <w:rsid w:val="00494138"/>
    <w:rsid w:val="004941AC"/>
    <w:rsid w:val="00494B31"/>
    <w:rsid w:val="004956FB"/>
    <w:rsid w:val="00495BFC"/>
    <w:rsid w:val="00496AC9"/>
    <w:rsid w:val="00497C75"/>
    <w:rsid w:val="004A0820"/>
    <w:rsid w:val="004A08AD"/>
    <w:rsid w:val="004A0F41"/>
    <w:rsid w:val="004A1FFE"/>
    <w:rsid w:val="004A27F6"/>
    <w:rsid w:val="004A31E2"/>
    <w:rsid w:val="004A3CA1"/>
    <w:rsid w:val="004A42C1"/>
    <w:rsid w:val="004A4CE2"/>
    <w:rsid w:val="004A6381"/>
    <w:rsid w:val="004A6B5A"/>
    <w:rsid w:val="004A6D7B"/>
    <w:rsid w:val="004A7D2C"/>
    <w:rsid w:val="004B09FE"/>
    <w:rsid w:val="004B147C"/>
    <w:rsid w:val="004B1602"/>
    <w:rsid w:val="004B1993"/>
    <w:rsid w:val="004B2033"/>
    <w:rsid w:val="004B22CE"/>
    <w:rsid w:val="004B35EE"/>
    <w:rsid w:val="004B420C"/>
    <w:rsid w:val="004B485F"/>
    <w:rsid w:val="004B4B4A"/>
    <w:rsid w:val="004B4BB8"/>
    <w:rsid w:val="004B4E30"/>
    <w:rsid w:val="004B5AF6"/>
    <w:rsid w:val="004B75B7"/>
    <w:rsid w:val="004C07DF"/>
    <w:rsid w:val="004C0EDE"/>
    <w:rsid w:val="004C3CF0"/>
    <w:rsid w:val="004C45A9"/>
    <w:rsid w:val="004C5041"/>
    <w:rsid w:val="004C50D0"/>
    <w:rsid w:val="004C54F3"/>
    <w:rsid w:val="004C5D47"/>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DA2"/>
    <w:rsid w:val="004D51DB"/>
    <w:rsid w:val="004D587A"/>
    <w:rsid w:val="004D59E5"/>
    <w:rsid w:val="004D66C0"/>
    <w:rsid w:val="004D695A"/>
    <w:rsid w:val="004D696F"/>
    <w:rsid w:val="004D7D86"/>
    <w:rsid w:val="004E01F5"/>
    <w:rsid w:val="004E068C"/>
    <w:rsid w:val="004E07C1"/>
    <w:rsid w:val="004E0907"/>
    <w:rsid w:val="004E0B07"/>
    <w:rsid w:val="004E1949"/>
    <w:rsid w:val="004E1FF7"/>
    <w:rsid w:val="004E4494"/>
    <w:rsid w:val="004E579C"/>
    <w:rsid w:val="004E5B0C"/>
    <w:rsid w:val="004E66D8"/>
    <w:rsid w:val="004E6801"/>
    <w:rsid w:val="004E69DA"/>
    <w:rsid w:val="004E6CC7"/>
    <w:rsid w:val="004E7D85"/>
    <w:rsid w:val="004F0596"/>
    <w:rsid w:val="004F0E43"/>
    <w:rsid w:val="004F1D9F"/>
    <w:rsid w:val="004F21F3"/>
    <w:rsid w:val="004F2847"/>
    <w:rsid w:val="004F2C25"/>
    <w:rsid w:val="004F3C0C"/>
    <w:rsid w:val="004F3C23"/>
    <w:rsid w:val="004F49BF"/>
    <w:rsid w:val="004F49E1"/>
    <w:rsid w:val="004F58F3"/>
    <w:rsid w:val="004F5A8F"/>
    <w:rsid w:val="004F5D4B"/>
    <w:rsid w:val="004F5D58"/>
    <w:rsid w:val="00500379"/>
    <w:rsid w:val="00500990"/>
    <w:rsid w:val="00500A43"/>
    <w:rsid w:val="00500BE4"/>
    <w:rsid w:val="005019AD"/>
    <w:rsid w:val="00502107"/>
    <w:rsid w:val="00502CFA"/>
    <w:rsid w:val="00503E45"/>
    <w:rsid w:val="005041B3"/>
    <w:rsid w:val="00504551"/>
    <w:rsid w:val="00504E15"/>
    <w:rsid w:val="00505CCF"/>
    <w:rsid w:val="00506A35"/>
    <w:rsid w:val="005075C3"/>
    <w:rsid w:val="00510E16"/>
    <w:rsid w:val="00510FD4"/>
    <w:rsid w:val="00511403"/>
    <w:rsid w:val="005126B9"/>
    <w:rsid w:val="005137FF"/>
    <w:rsid w:val="00513A81"/>
    <w:rsid w:val="00514097"/>
    <w:rsid w:val="00514335"/>
    <w:rsid w:val="00514808"/>
    <w:rsid w:val="005153DA"/>
    <w:rsid w:val="00515DC2"/>
    <w:rsid w:val="005166C1"/>
    <w:rsid w:val="00517EC1"/>
    <w:rsid w:val="00520381"/>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900"/>
    <w:rsid w:val="00530E72"/>
    <w:rsid w:val="00531EC9"/>
    <w:rsid w:val="00536B66"/>
    <w:rsid w:val="00536F4B"/>
    <w:rsid w:val="00537A0A"/>
    <w:rsid w:val="00540DC9"/>
    <w:rsid w:val="00541625"/>
    <w:rsid w:val="00541E9E"/>
    <w:rsid w:val="00542AF5"/>
    <w:rsid w:val="00542DBF"/>
    <w:rsid w:val="00542FE5"/>
    <w:rsid w:val="005439D6"/>
    <w:rsid w:val="00544004"/>
    <w:rsid w:val="0054583E"/>
    <w:rsid w:val="00545B1F"/>
    <w:rsid w:val="00546066"/>
    <w:rsid w:val="00546B6C"/>
    <w:rsid w:val="00546F49"/>
    <w:rsid w:val="00547D30"/>
    <w:rsid w:val="00547F94"/>
    <w:rsid w:val="0055199E"/>
    <w:rsid w:val="00551C8A"/>
    <w:rsid w:val="00551D35"/>
    <w:rsid w:val="00553EC7"/>
    <w:rsid w:val="00554490"/>
    <w:rsid w:val="00554605"/>
    <w:rsid w:val="005556B7"/>
    <w:rsid w:val="005561DD"/>
    <w:rsid w:val="00556413"/>
    <w:rsid w:val="0055690C"/>
    <w:rsid w:val="00557BB9"/>
    <w:rsid w:val="005604AF"/>
    <w:rsid w:val="005617E4"/>
    <w:rsid w:val="005620D0"/>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70711"/>
    <w:rsid w:val="0057083E"/>
    <w:rsid w:val="00571406"/>
    <w:rsid w:val="00572469"/>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73A"/>
    <w:rsid w:val="00584CEA"/>
    <w:rsid w:val="00584E82"/>
    <w:rsid w:val="00585306"/>
    <w:rsid w:val="005854E4"/>
    <w:rsid w:val="005858F0"/>
    <w:rsid w:val="00585A83"/>
    <w:rsid w:val="00586915"/>
    <w:rsid w:val="00586A7C"/>
    <w:rsid w:val="00587A52"/>
    <w:rsid w:val="00591462"/>
    <w:rsid w:val="00591C24"/>
    <w:rsid w:val="00593DEC"/>
    <w:rsid w:val="00594351"/>
    <w:rsid w:val="00594874"/>
    <w:rsid w:val="0059531C"/>
    <w:rsid w:val="00596933"/>
    <w:rsid w:val="005972A6"/>
    <w:rsid w:val="005974E1"/>
    <w:rsid w:val="005A0C3F"/>
    <w:rsid w:val="005A0DBD"/>
    <w:rsid w:val="005A1310"/>
    <w:rsid w:val="005A18C3"/>
    <w:rsid w:val="005A272A"/>
    <w:rsid w:val="005A45CE"/>
    <w:rsid w:val="005A5D61"/>
    <w:rsid w:val="005A63F0"/>
    <w:rsid w:val="005A6737"/>
    <w:rsid w:val="005A6B90"/>
    <w:rsid w:val="005A6DE3"/>
    <w:rsid w:val="005A7340"/>
    <w:rsid w:val="005A7C3A"/>
    <w:rsid w:val="005B05CE"/>
    <w:rsid w:val="005B0AF4"/>
    <w:rsid w:val="005B1067"/>
    <w:rsid w:val="005B1560"/>
    <w:rsid w:val="005B1AE4"/>
    <w:rsid w:val="005B1E7C"/>
    <w:rsid w:val="005B2684"/>
    <w:rsid w:val="005B2EC3"/>
    <w:rsid w:val="005B3B18"/>
    <w:rsid w:val="005B3D55"/>
    <w:rsid w:val="005B4421"/>
    <w:rsid w:val="005B544D"/>
    <w:rsid w:val="005B601C"/>
    <w:rsid w:val="005B624A"/>
    <w:rsid w:val="005B6977"/>
    <w:rsid w:val="005B6FB1"/>
    <w:rsid w:val="005B704A"/>
    <w:rsid w:val="005B74E6"/>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2596"/>
    <w:rsid w:val="005D319E"/>
    <w:rsid w:val="005D324E"/>
    <w:rsid w:val="005D3262"/>
    <w:rsid w:val="005D3B3F"/>
    <w:rsid w:val="005D3D02"/>
    <w:rsid w:val="005D4B7B"/>
    <w:rsid w:val="005D521B"/>
    <w:rsid w:val="005D5364"/>
    <w:rsid w:val="005D5433"/>
    <w:rsid w:val="005D6815"/>
    <w:rsid w:val="005D6C0E"/>
    <w:rsid w:val="005D77AB"/>
    <w:rsid w:val="005E15CE"/>
    <w:rsid w:val="005E169F"/>
    <w:rsid w:val="005E20FE"/>
    <w:rsid w:val="005E21F6"/>
    <w:rsid w:val="005E23AF"/>
    <w:rsid w:val="005E3296"/>
    <w:rsid w:val="005E32FA"/>
    <w:rsid w:val="005E44A7"/>
    <w:rsid w:val="005E4E2A"/>
    <w:rsid w:val="005E5317"/>
    <w:rsid w:val="005E5B04"/>
    <w:rsid w:val="005E61D2"/>
    <w:rsid w:val="005E624A"/>
    <w:rsid w:val="005E6A61"/>
    <w:rsid w:val="005E6EE0"/>
    <w:rsid w:val="005E7461"/>
    <w:rsid w:val="005E796D"/>
    <w:rsid w:val="005E7988"/>
    <w:rsid w:val="005F00B3"/>
    <w:rsid w:val="005F02AF"/>
    <w:rsid w:val="005F0728"/>
    <w:rsid w:val="005F088A"/>
    <w:rsid w:val="005F0D21"/>
    <w:rsid w:val="005F127D"/>
    <w:rsid w:val="005F1D9A"/>
    <w:rsid w:val="005F217E"/>
    <w:rsid w:val="005F2A82"/>
    <w:rsid w:val="005F2C41"/>
    <w:rsid w:val="005F30C7"/>
    <w:rsid w:val="005F3553"/>
    <w:rsid w:val="005F3B3A"/>
    <w:rsid w:val="005F4821"/>
    <w:rsid w:val="005F4B42"/>
    <w:rsid w:val="005F50E7"/>
    <w:rsid w:val="005F580B"/>
    <w:rsid w:val="005F62E4"/>
    <w:rsid w:val="005F7729"/>
    <w:rsid w:val="006003D8"/>
    <w:rsid w:val="00600FDD"/>
    <w:rsid w:val="0060107E"/>
    <w:rsid w:val="00601119"/>
    <w:rsid w:val="00601463"/>
    <w:rsid w:val="00601B6A"/>
    <w:rsid w:val="006021D5"/>
    <w:rsid w:val="00602589"/>
    <w:rsid w:val="00602ACE"/>
    <w:rsid w:val="00603753"/>
    <w:rsid w:val="00604E4B"/>
    <w:rsid w:val="00607045"/>
    <w:rsid w:val="0060709D"/>
    <w:rsid w:val="00611170"/>
    <w:rsid w:val="00611271"/>
    <w:rsid w:val="00611B95"/>
    <w:rsid w:val="00611E02"/>
    <w:rsid w:val="0061247A"/>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5179"/>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9CB"/>
    <w:rsid w:val="006363B1"/>
    <w:rsid w:val="00636BD5"/>
    <w:rsid w:val="00636C6F"/>
    <w:rsid w:val="00636D82"/>
    <w:rsid w:val="00637A09"/>
    <w:rsid w:val="0064027C"/>
    <w:rsid w:val="00640555"/>
    <w:rsid w:val="0064125F"/>
    <w:rsid w:val="006415E1"/>
    <w:rsid w:val="006424AE"/>
    <w:rsid w:val="00643CC7"/>
    <w:rsid w:val="00644370"/>
    <w:rsid w:val="00644577"/>
    <w:rsid w:val="00645259"/>
    <w:rsid w:val="00645696"/>
    <w:rsid w:val="00645F96"/>
    <w:rsid w:val="0064669A"/>
    <w:rsid w:val="006467A1"/>
    <w:rsid w:val="00646F21"/>
    <w:rsid w:val="006475C3"/>
    <w:rsid w:val="006477B8"/>
    <w:rsid w:val="00647B81"/>
    <w:rsid w:val="006512E1"/>
    <w:rsid w:val="00651693"/>
    <w:rsid w:val="00653240"/>
    <w:rsid w:val="0065559F"/>
    <w:rsid w:val="00655E3C"/>
    <w:rsid w:val="00655F27"/>
    <w:rsid w:val="00656327"/>
    <w:rsid w:val="0065644C"/>
    <w:rsid w:val="006566D6"/>
    <w:rsid w:val="00656A00"/>
    <w:rsid w:val="00656CCD"/>
    <w:rsid w:val="00657190"/>
    <w:rsid w:val="0065743D"/>
    <w:rsid w:val="00657740"/>
    <w:rsid w:val="006619D0"/>
    <w:rsid w:val="006625F0"/>
    <w:rsid w:val="00662BF7"/>
    <w:rsid w:val="00662E3C"/>
    <w:rsid w:val="0066342B"/>
    <w:rsid w:val="00663746"/>
    <w:rsid w:val="0066380A"/>
    <w:rsid w:val="00664231"/>
    <w:rsid w:val="00664B9D"/>
    <w:rsid w:val="0066508B"/>
    <w:rsid w:val="00666054"/>
    <w:rsid w:val="00666872"/>
    <w:rsid w:val="00670855"/>
    <w:rsid w:val="0067106A"/>
    <w:rsid w:val="006710DE"/>
    <w:rsid w:val="00671F7C"/>
    <w:rsid w:val="00672A68"/>
    <w:rsid w:val="006731B6"/>
    <w:rsid w:val="00673A6E"/>
    <w:rsid w:val="0067470A"/>
    <w:rsid w:val="00674A96"/>
    <w:rsid w:val="00674E15"/>
    <w:rsid w:val="00674E4D"/>
    <w:rsid w:val="0067677D"/>
    <w:rsid w:val="00676ADF"/>
    <w:rsid w:val="006771D4"/>
    <w:rsid w:val="00677754"/>
    <w:rsid w:val="0068023A"/>
    <w:rsid w:val="00680BF0"/>
    <w:rsid w:val="00681090"/>
    <w:rsid w:val="00681EDA"/>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6C90"/>
    <w:rsid w:val="00687628"/>
    <w:rsid w:val="006879DB"/>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20A5"/>
    <w:rsid w:val="006A34A0"/>
    <w:rsid w:val="006A362B"/>
    <w:rsid w:val="006A3C4F"/>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BD0"/>
    <w:rsid w:val="006C2C7F"/>
    <w:rsid w:val="006C3059"/>
    <w:rsid w:val="006C3713"/>
    <w:rsid w:val="006C37C7"/>
    <w:rsid w:val="006C3DE6"/>
    <w:rsid w:val="006C3F21"/>
    <w:rsid w:val="006C4AE1"/>
    <w:rsid w:val="006C54D1"/>
    <w:rsid w:val="006C5D4A"/>
    <w:rsid w:val="006C6D0A"/>
    <w:rsid w:val="006C7624"/>
    <w:rsid w:val="006C7C50"/>
    <w:rsid w:val="006C7E2C"/>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DD8"/>
    <w:rsid w:val="006E03C8"/>
    <w:rsid w:val="006E0895"/>
    <w:rsid w:val="006E0F4B"/>
    <w:rsid w:val="006E1CC7"/>
    <w:rsid w:val="006E2818"/>
    <w:rsid w:val="006E380B"/>
    <w:rsid w:val="006E3859"/>
    <w:rsid w:val="006E39CC"/>
    <w:rsid w:val="006E6D31"/>
    <w:rsid w:val="006E6D85"/>
    <w:rsid w:val="006E6D9D"/>
    <w:rsid w:val="006E7A35"/>
    <w:rsid w:val="006F059A"/>
    <w:rsid w:val="006F1706"/>
    <w:rsid w:val="006F1B37"/>
    <w:rsid w:val="006F1ED4"/>
    <w:rsid w:val="006F240C"/>
    <w:rsid w:val="006F251A"/>
    <w:rsid w:val="006F294E"/>
    <w:rsid w:val="006F2C7D"/>
    <w:rsid w:val="006F41A3"/>
    <w:rsid w:val="006F42EF"/>
    <w:rsid w:val="006F49A4"/>
    <w:rsid w:val="006F4F7D"/>
    <w:rsid w:val="006F58B3"/>
    <w:rsid w:val="006F59C0"/>
    <w:rsid w:val="006F62D5"/>
    <w:rsid w:val="006F6851"/>
    <w:rsid w:val="006F6CE5"/>
    <w:rsid w:val="006F7033"/>
    <w:rsid w:val="006F7FEC"/>
    <w:rsid w:val="0070051E"/>
    <w:rsid w:val="007006B0"/>
    <w:rsid w:val="007018F9"/>
    <w:rsid w:val="00701A28"/>
    <w:rsid w:val="00701E33"/>
    <w:rsid w:val="00702060"/>
    <w:rsid w:val="007020EB"/>
    <w:rsid w:val="00702166"/>
    <w:rsid w:val="00702947"/>
    <w:rsid w:val="0070306B"/>
    <w:rsid w:val="007030E9"/>
    <w:rsid w:val="00703F29"/>
    <w:rsid w:val="007046F2"/>
    <w:rsid w:val="00704D99"/>
    <w:rsid w:val="00705B30"/>
    <w:rsid w:val="00706CD5"/>
    <w:rsid w:val="00707766"/>
    <w:rsid w:val="00710AD8"/>
    <w:rsid w:val="00710B72"/>
    <w:rsid w:val="00712B6A"/>
    <w:rsid w:val="00713140"/>
    <w:rsid w:val="007132A6"/>
    <w:rsid w:val="00714C41"/>
    <w:rsid w:val="00714C85"/>
    <w:rsid w:val="00715491"/>
    <w:rsid w:val="00715917"/>
    <w:rsid w:val="00716102"/>
    <w:rsid w:val="00721096"/>
    <w:rsid w:val="0072296A"/>
    <w:rsid w:val="00722B37"/>
    <w:rsid w:val="00723DB9"/>
    <w:rsid w:val="00724275"/>
    <w:rsid w:val="0072538E"/>
    <w:rsid w:val="00726A50"/>
    <w:rsid w:val="00727F46"/>
    <w:rsid w:val="00730385"/>
    <w:rsid w:val="007312C5"/>
    <w:rsid w:val="00734856"/>
    <w:rsid w:val="00735115"/>
    <w:rsid w:val="007351D7"/>
    <w:rsid w:val="00735416"/>
    <w:rsid w:val="0073579E"/>
    <w:rsid w:val="00735CF7"/>
    <w:rsid w:val="0073645E"/>
    <w:rsid w:val="007370DF"/>
    <w:rsid w:val="00737209"/>
    <w:rsid w:val="00737B31"/>
    <w:rsid w:val="00737F5A"/>
    <w:rsid w:val="0074097E"/>
    <w:rsid w:val="0074100C"/>
    <w:rsid w:val="007412C8"/>
    <w:rsid w:val="0074196E"/>
    <w:rsid w:val="007424D8"/>
    <w:rsid w:val="00742524"/>
    <w:rsid w:val="00745240"/>
    <w:rsid w:val="00745313"/>
    <w:rsid w:val="00745698"/>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A1E"/>
    <w:rsid w:val="00762C5F"/>
    <w:rsid w:val="00762E1E"/>
    <w:rsid w:val="00763288"/>
    <w:rsid w:val="00763CD6"/>
    <w:rsid w:val="00764131"/>
    <w:rsid w:val="007644EC"/>
    <w:rsid w:val="00766810"/>
    <w:rsid w:val="00766DA4"/>
    <w:rsid w:val="0076715C"/>
    <w:rsid w:val="0077091B"/>
    <w:rsid w:val="00771123"/>
    <w:rsid w:val="007716CF"/>
    <w:rsid w:val="00771D05"/>
    <w:rsid w:val="00771EE3"/>
    <w:rsid w:val="00772F33"/>
    <w:rsid w:val="007734AE"/>
    <w:rsid w:val="00773EFF"/>
    <w:rsid w:val="00773FD4"/>
    <w:rsid w:val="007742F7"/>
    <w:rsid w:val="00774FB3"/>
    <w:rsid w:val="00775C35"/>
    <w:rsid w:val="00776FA0"/>
    <w:rsid w:val="0077731B"/>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C6E"/>
    <w:rsid w:val="00792E2B"/>
    <w:rsid w:val="007934E7"/>
    <w:rsid w:val="00794806"/>
    <w:rsid w:val="00795E75"/>
    <w:rsid w:val="007974B7"/>
    <w:rsid w:val="00797981"/>
    <w:rsid w:val="007A0A0E"/>
    <w:rsid w:val="007A1BD9"/>
    <w:rsid w:val="007A1EE1"/>
    <w:rsid w:val="007A2478"/>
    <w:rsid w:val="007A2C1D"/>
    <w:rsid w:val="007A3C11"/>
    <w:rsid w:val="007A4273"/>
    <w:rsid w:val="007A42E5"/>
    <w:rsid w:val="007A5AF8"/>
    <w:rsid w:val="007A5D94"/>
    <w:rsid w:val="007A6621"/>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374"/>
    <w:rsid w:val="007B2538"/>
    <w:rsid w:val="007B257B"/>
    <w:rsid w:val="007B32EA"/>
    <w:rsid w:val="007B37BB"/>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CCF"/>
    <w:rsid w:val="007C5FC6"/>
    <w:rsid w:val="007C6111"/>
    <w:rsid w:val="007C714B"/>
    <w:rsid w:val="007C73C9"/>
    <w:rsid w:val="007C772D"/>
    <w:rsid w:val="007C7A9F"/>
    <w:rsid w:val="007D0E3B"/>
    <w:rsid w:val="007D27B2"/>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E07B4"/>
    <w:rsid w:val="007E0A04"/>
    <w:rsid w:val="007E1D82"/>
    <w:rsid w:val="007E33DB"/>
    <w:rsid w:val="007E37BE"/>
    <w:rsid w:val="007E4105"/>
    <w:rsid w:val="007E47BC"/>
    <w:rsid w:val="007E491B"/>
    <w:rsid w:val="007E5628"/>
    <w:rsid w:val="007E6011"/>
    <w:rsid w:val="007E60CA"/>
    <w:rsid w:val="007E657A"/>
    <w:rsid w:val="007E6D66"/>
    <w:rsid w:val="007E7E67"/>
    <w:rsid w:val="007F06BC"/>
    <w:rsid w:val="007F0CEA"/>
    <w:rsid w:val="007F2E14"/>
    <w:rsid w:val="007F306C"/>
    <w:rsid w:val="007F31F1"/>
    <w:rsid w:val="007F3612"/>
    <w:rsid w:val="007F45F7"/>
    <w:rsid w:val="007F4E89"/>
    <w:rsid w:val="007F560A"/>
    <w:rsid w:val="007F574D"/>
    <w:rsid w:val="007F5FA6"/>
    <w:rsid w:val="007F6476"/>
    <w:rsid w:val="007F64AE"/>
    <w:rsid w:val="007F76E8"/>
    <w:rsid w:val="007F7D58"/>
    <w:rsid w:val="00802BCB"/>
    <w:rsid w:val="0080496E"/>
    <w:rsid w:val="00805EDC"/>
    <w:rsid w:val="008061B6"/>
    <w:rsid w:val="00806D9E"/>
    <w:rsid w:val="00807168"/>
    <w:rsid w:val="00807B37"/>
    <w:rsid w:val="00807B68"/>
    <w:rsid w:val="00807C8B"/>
    <w:rsid w:val="00810290"/>
    <w:rsid w:val="00810305"/>
    <w:rsid w:val="0081056F"/>
    <w:rsid w:val="00810A3C"/>
    <w:rsid w:val="00811242"/>
    <w:rsid w:val="0081137B"/>
    <w:rsid w:val="008127FE"/>
    <w:rsid w:val="00812E4F"/>
    <w:rsid w:val="00813FFE"/>
    <w:rsid w:val="008143F9"/>
    <w:rsid w:val="00814FC5"/>
    <w:rsid w:val="00815068"/>
    <w:rsid w:val="00816D40"/>
    <w:rsid w:val="008178CD"/>
    <w:rsid w:val="008211A9"/>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579E"/>
    <w:rsid w:val="008357AE"/>
    <w:rsid w:val="00835B65"/>
    <w:rsid w:val="00835D12"/>
    <w:rsid w:val="0083669F"/>
    <w:rsid w:val="00837589"/>
    <w:rsid w:val="00840C88"/>
    <w:rsid w:val="00840EA8"/>
    <w:rsid w:val="008411BC"/>
    <w:rsid w:val="008425FA"/>
    <w:rsid w:val="00843830"/>
    <w:rsid w:val="00844ADA"/>
    <w:rsid w:val="00844FFA"/>
    <w:rsid w:val="0084584B"/>
    <w:rsid w:val="0084679E"/>
    <w:rsid w:val="00846939"/>
    <w:rsid w:val="008470D5"/>
    <w:rsid w:val="00850BC4"/>
    <w:rsid w:val="00852715"/>
    <w:rsid w:val="00852850"/>
    <w:rsid w:val="00852C99"/>
    <w:rsid w:val="00853535"/>
    <w:rsid w:val="00853810"/>
    <w:rsid w:val="00853951"/>
    <w:rsid w:val="00853E30"/>
    <w:rsid w:val="008542BF"/>
    <w:rsid w:val="0085436C"/>
    <w:rsid w:val="008559A4"/>
    <w:rsid w:val="008565EB"/>
    <w:rsid w:val="00856694"/>
    <w:rsid w:val="00857A4B"/>
    <w:rsid w:val="00857AD1"/>
    <w:rsid w:val="00857DED"/>
    <w:rsid w:val="00860A33"/>
    <w:rsid w:val="0086106E"/>
    <w:rsid w:val="00861F8F"/>
    <w:rsid w:val="0086248F"/>
    <w:rsid w:val="00862F6B"/>
    <w:rsid w:val="00863444"/>
    <w:rsid w:val="00863B73"/>
    <w:rsid w:val="008644E7"/>
    <w:rsid w:val="00864638"/>
    <w:rsid w:val="0086609F"/>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A9B"/>
    <w:rsid w:val="00881E6C"/>
    <w:rsid w:val="00882429"/>
    <w:rsid w:val="0088290E"/>
    <w:rsid w:val="00882EEE"/>
    <w:rsid w:val="00884868"/>
    <w:rsid w:val="00884CB5"/>
    <w:rsid w:val="00885016"/>
    <w:rsid w:val="008850EE"/>
    <w:rsid w:val="00886956"/>
    <w:rsid w:val="00886CAC"/>
    <w:rsid w:val="008873F6"/>
    <w:rsid w:val="00891594"/>
    <w:rsid w:val="00891694"/>
    <w:rsid w:val="008926DC"/>
    <w:rsid w:val="00892D22"/>
    <w:rsid w:val="00893642"/>
    <w:rsid w:val="00893ED7"/>
    <w:rsid w:val="0089449B"/>
    <w:rsid w:val="0089568E"/>
    <w:rsid w:val="0089726B"/>
    <w:rsid w:val="00897892"/>
    <w:rsid w:val="008A0C1F"/>
    <w:rsid w:val="008A1096"/>
    <w:rsid w:val="008A1B61"/>
    <w:rsid w:val="008A1E12"/>
    <w:rsid w:val="008A233E"/>
    <w:rsid w:val="008A2DC3"/>
    <w:rsid w:val="008A32BC"/>
    <w:rsid w:val="008A3A13"/>
    <w:rsid w:val="008A3BEC"/>
    <w:rsid w:val="008A3D87"/>
    <w:rsid w:val="008A4931"/>
    <w:rsid w:val="008A5451"/>
    <w:rsid w:val="008A5961"/>
    <w:rsid w:val="008A5B37"/>
    <w:rsid w:val="008A6A62"/>
    <w:rsid w:val="008A6F60"/>
    <w:rsid w:val="008B0A64"/>
    <w:rsid w:val="008B1394"/>
    <w:rsid w:val="008B165F"/>
    <w:rsid w:val="008B1D86"/>
    <w:rsid w:val="008B3680"/>
    <w:rsid w:val="008B37A6"/>
    <w:rsid w:val="008B39B9"/>
    <w:rsid w:val="008B45A4"/>
    <w:rsid w:val="008B53B0"/>
    <w:rsid w:val="008B543B"/>
    <w:rsid w:val="008B57CD"/>
    <w:rsid w:val="008B5EFA"/>
    <w:rsid w:val="008B783C"/>
    <w:rsid w:val="008B7884"/>
    <w:rsid w:val="008B7B9D"/>
    <w:rsid w:val="008B7E75"/>
    <w:rsid w:val="008B7F09"/>
    <w:rsid w:val="008C111E"/>
    <w:rsid w:val="008C16F2"/>
    <w:rsid w:val="008C19CD"/>
    <w:rsid w:val="008C1F5C"/>
    <w:rsid w:val="008C3241"/>
    <w:rsid w:val="008C4016"/>
    <w:rsid w:val="008C43FA"/>
    <w:rsid w:val="008C4BAB"/>
    <w:rsid w:val="008C5A18"/>
    <w:rsid w:val="008C5EC8"/>
    <w:rsid w:val="008C7A06"/>
    <w:rsid w:val="008C7E30"/>
    <w:rsid w:val="008D007B"/>
    <w:rsid w:val="008D0444"/>
    <w:rsid w:val="008D16FC"/>
    <w:rsid w:val="008D2503"/>
    <w:rsid w:val="008D2875"/>
    <w:rsid w:val="008D2B1C"/>
    <w:rsid w:val="008D3279"/>
    <w:rsid w:val="008D34F0"/>
    <w:rsid w:val="008D37B8"/>
    <w:rsid w:val="008D4160"/>
    <w:rsid w:val="008D5050"/>
    <w:rsid w:val="008D5362"/>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630"/>
    <w:rsid w:val="008E5916"/>
    <w:rsid w:val="008E75FE"/>
    <w:rsid w:val="008F0209"/>
    <w:rsid w:val="008F1311"/>
    <w:rsid w:val="008F1642"/>
    <w:rsid w:val="008F2BB8"/>
    <w:rsid w:val="008F2D54"/>
    <w:rsid w:val="008F3A02"/>
    <w:rsid w:val="008F5DEB"/>
    <w:rsid w:val="008F67F0"/>
    <w:rsid w:val="0090051F"/>
    <w:rsid w:val="009015B0"/>
    <w:rsid w:val="009029BF"/>
    <w:rsid w:val="0090379A"/>
    <w:rsid w:val="00904404"/>
    <w:rsid w:val="00904ACD"/>
    <w:rsid w:val="00906DB1"/>
    <w:rsid w:val="009077DF"/>
    <w:rsid w:val="009102AE"/>
    <w:rsid w:val="009103B5"/>
    <w:rsid w:val="00910671"/>
    <w:rsid w:val="00910698"/>
    <w:rsid w:val="00911321"/>
    <w:rsid w:val="00911FD2"/>
    <w:rsid w:val="009123BF"/>
    <w:rsid w:val="00912451"/>
    <w:rsid w:val="00912796"/>
    <w:rsid w:val="00912B73"/>
    <w:rsid w:val="00913037"/>
    <w:rsid w:val="009147EB"/>
    <w:rsid w:val="00914D7E"/>
    <w:rsid w:val="00915BAC"/>
    <w:rsid w:val="009160A4"/>
    <w:rsid w:val="00916DCD"/>
    <w:rsid w:val="009173B2"/>
    <w:rsid w:val="0092003D"/>
    <w:rsid w:val="00920377"/>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1C4"/>
    <w:rsid w:val="00931BEE"/>
    <w:rsid w:val="00932D10"/>
    <w:rsid w:val="00932EA4"/>
    <w:rsid w:val="00933070"/>
    <w:rsid w:val="00933228"/>
    <w:rsid w:val="009342D7"/>
    <w:rsid w:val="00934467"/>
    <w:rsid w:val="009344F0"/>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A70"/>
    <w:rsid w:val="00951C15"/>
    <w:rsid w:val="00951C8F"/>
    <w:rsid w:val="00952FC8"/>
    <w:rsid w:val="00953508"/>
    <w:rsid w:val="00953C1A"/>
    <w:rsid w:val="00953C8A"/>
    <w:rsid w:val="0095494F"/>
    <w:rsid w:val="00954C37"/>
    <w:rsid w:val="009566C0"/>
    <w:rsid w:val="00956C8A"/>
    <w:rsid w:val="00957816"/>
    <w:rsid w:val="009600B8"/>
    <w:rsid w:val="00960308"/>
    <w:rsid w:val="00960654"/>
    <w:rsid w:val="009606F4"/>
    <w:rsid w:val="009619A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519"/>
    <w:rsid w:val="00966F41"/>
    <w:rsid w:val="009675B6"/>
    <w:rsid w:val="00967763"/>
    <w:rsid w:val="00970147"/>
    <w:rsid w:val="009714FD"/>
    <w:rsid w:val="00971FB5"/>
    <w:rsid w:val="009725BB"/>
    <w:rsid w:val="00972CA1"/>
    <w:rsid w:val="00973172"/>
    <w:rsid w:val="009732E6"/>
    <w:rsid w:val="00973E3F"/>
    <w:rsid w:val="00973E72"/>
    <w:rsid w:val="00973F58"/>
    <w:rsid w:val="009744E8"/>
    <w:rsid w:val="00974B15"/>
    <w:rsid w:val="009757F6"/>
    <w:rsid w:val="00975839"/>
    <w:rsid w:val="00975DB2"/>
    <w:rsid w:val="009761A6"/>
    <w:rsid w:val="00976FDC"/>
    <w:rsid w:val="0097787B"/>
    <w:rsid w:val="009806BA"/>
    <w:rsid w:val="00980E53"/>
    <w:rsid w:val="00981DE2"/>
    <w:rsid w:val="009820D5"/>
    <w:rsid w:val="009826D4"/>
    <w:rsid w:val="00982BE3"/>
    <w:rsid w:val="00982C39"/>
    <w:rsid w:val="00983305"/>
    <w:rsid w:val="0098397C"/>
    <w:rsid w:val="009839AA"/>
    <w:rsid w:val="009857CA"/>
    <w:rsid w:val="009864A5"/>
    <w:rsid w:val="00986C62"/>
    <w:rsid w:val="00986E90"/>
    <w:rsid w:val="009870E7"/>
    <w:rsid w:val="00987C61"/>
    <w:rsid w:val="00990122"/>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70D3"/>
    <w:rsid w:val="00997208"/>
    <w:rsid w:val="009A0986"/>
    <w:rsid w:val="009A0A37"/>
    <w:rsid w:val="009A13D0"/>
    <w:rsid w:val="009A25B9"/>
    <w:rsid w:val="009A2BF9"/>
    <w:rsid w:val="009A38A2"/>
    <w:rsid w:val="009A3C6F"/>
    <w:rsid w:val="009A4B99"/>
    <w:rsid w:val="009A58B1"/>
    <w:rsid w:val="009A5A97"/>
    <w:rsid w:val="009A5DF8"/>
    <w:rsid w:val="009B00DD"/>
    <w:rsid w:val="009B052C"/>
    <w:rsid w:val="009B0D25"/>
    <w:rsid w:val="009B0EBE"/>
    <w:rsid w:val="009B2D8A"/>
    <w:rsid w:val="009B32EA"/>
    <w:rsid w:val="009B344C"/>
    <w:rsid w:val="009B3A38"/>
    <w:rsid w:val="009B3B5C"/>
    <w:rsid w:val="009B3FBB"/>
    <w:rsid w:val="009B48FA"/>
    <w:rsid w:val="009B579D"/>
    <w:rsid w:val="009B5E70"/>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5695"/>
    <w:rsid w:val="009C5AF1"/>
    <w:rsid w:val="009C66B8"/>
    <w:rsid w:val="009C6782"/>
    <w:rsid w:val="009C681F"/>
    <w:rsid w:val="009C69CD"/>
    <w:rsid w:val="009C6CAD"/>
    <w:rsid w:val="009D043B"/>
    <w:rsid w:val="009D04C5"/>
    <w:rsid w:val="009D07FA"/>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504E"/>
    <w:rsid w:val="009E5449"/>
    <w:rsid w:val="009E58E1"/>
    <w:rsid w:val="009E6D98"/>
    <w:rsid w:val="009E79C1"/>
    <w:rsid w:val="009E7D15"/>
    <w:rsid w:val="009F0108"/>
    <w:rsid w:val="009F02B5"/>
    <w:rsid w:val="009F08F2"/>
    <w:rsid w:val="009F0B18"/>
    <w:rsid w:val="009F0EA5"/>
    <w:rsid w:val="009F1DED"/>
    <w:rsid w:val="009F295C"/>
    <w:rsid w:val="009F2CD3"/>
    <w:rsid w:val="009F2CF9"/>
    <w:rsid w:val="009F3AB6"/>
    <w:rsid w:val="009F44FD"/>
    <w:rsid w:val="009F4DAE"/>
    <w:rsid w:val="009F5C44"/>
    <w:rsid w:val="009F6627"/>
    <w:rsid w:val="009F6719"/>
    <w:rsid w:val="009F686F"/>
    <w:rsid w:val="009F6B70"/>
    <w:rsid w:val="009F6F68"/>
    <w:rsid w:val="00A019A4"/>
    <w:rsid w:val="00A01F0E"/>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488"/>
    <w:rsid w:val="00A209DE"/>
    <w:rsid w:val="00A2156A"/>
    <w:rsid w:val="00A21742"/>
    <w:rsid w:val="00A22046"/>
    <w:rsid w:val="00A23176"/>
    <w:rsid w:val="00A23E27"/>
    <w:rsid w:val="00A25233"/>
    <w:rsid w:val="00A25471"/>
    <w:rsid w:val="00A255E8"/>
    <w:rsid w:val="00A2611E"/>
    <w:rsid w:val="00A26460"/>
    <w:rsid w:val="00A2688F"/>
    <w:rsid w:val="00A26F24"/>
    <w:rsid w:val="00A27224"/>
    <w:rsid w:val="00A30422"/>
    <w:rsid w:val="00A3092D"/>
    <w:rsid w:val="00A30E0A"/>
    <w:rsid w:val="00A32BF4"/>
    <w:rsid w:val="00A33C4C"/>
    <w:rsid w:val="00A33F55"/>
    <w:rsid w:val="00A34422"/>
    <w:rsid w:val="00A34983"/>
    <w:rsid w:val="00A34994"/>
    <w:rsid w:val="00A34D35"/>
    <w:rsid w:val="00A3685E"/>
    <w:rsid w:val="00A41D0F"/>
    <w:rsid w:val="00A41DCD"/>
    <w:rsid w:val="00A4283E"/>
    <w:rsid w:val="00A42A7D"/>
    <w:rsid w:val="00A43161"/>
    <w:rsid w:val="00A434CD"/>
    <w:rsid w:val="00A43A71"/>
    <w:rsid w:val="00A44032"/>
    <w:rsid w:val="00A440B7"/>
    <w:rsid w:val="00A44F0B"/>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7B2"/>
    <w:rsid w:val="00A61A2B"/>
    <w:rsid w:val="00A64109"/>
    <w:rsid w:val="00A6442C"/>
    <w:rsid w:val="00A65142"/>
    <w:rsid w:val="00A66027"/>
    <w:rsid w:val="00A66167"/>
    <w:rsid w:val="00A66250"/>
    <w:rsid w:val="00A6750A"/>
    <w:rsid w:val="00A67620"/>
    <w:rsid w:val="00A71638"/>
    <w:rsid w:val="00A723FD"/>
    <w:rsid w:val="00A724A6"/>
    <w:rsid w:val="00A73A9C"/>
    <w:rsid w:val="00A76199"/>
    <w:rsid w:val="00A7620B"/>
    <w:rsid w:val="00A77389"/>
    <w:rsid w:val="00A775BD"/>
    <w:rsid w:val="00A80DD2"/>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CBE"/>
    <w:rsid w:val="00A972FD"/>
    <w:rsid w:val="00AA012B"/>
    <w:rsid w:val="00AA0F09"/>
    <w:rsid w:val="00AA11A5"/>
    <w:rsid w:val="00AA11C6"/>
    <w:rsid w:val="00AA211C"/>
    <w:rsid w:val="00AA2972"/>
    <w:rsid w:val="00AA2E49"/>
    <w:rsid w:val="00AA3529"/>
    <w:rsid w:val="00AA3962"/>
    <w:rsid w:val="00AA45F7"/>
    <w:rsid w:val="00AA5AB5"/>
    <w:rsid w:val="00AA5C3A"/>
    <w:rsid w:val="00AA6CD2"/>
    <w:rsid w:val="00AB0621"/>
    <w:rsid w:val="00AB0736"/>
    <w:rsid w:val="00AB0977"/>
    <w:rsid w:val="00AB10D9"/>
    <w:rsid w:val="00AB1B71"/>
    <w:rsid w:val="00AB1EDD"/>
    <w:rsid w:val="00AB2B7D"/>
    <w:rsid w:val="00AB41AF"/>
    <w:rsid w:val="00AB52E9"/>
    <w:rsid w:val="00AB599A"/>
    <w:rsid w:val="00AB5FD2"/>
    <w:rsid w:val="00AB6252"/>
    <w:rsid w:val="00AB73A4"/>
    <w:rsid w:val="00AB7ADC"/>
    <w:rsid w:val="00AC000F"/>
    <w:rsid w:val="00AC0A0C"/>
    <w:rsid w:val="00AC1739"/>
    <w:rsid w:val="00AC1810"/>
    <w:rsid w:val="00AC1A54"/>
    <w:rsid w:val="00AC1D76"/>
    <w:rsid w:val="00AC3045"/>
    <w:rsid w:val="00AC3C2B"/>
    <w:rsid w:val="00AC46FC"/>
    <w:rsid w:val="00AC4997"/>
    <w:rsid w:val="00AC6F82"/>
    <w:rsid w:val="00AC74D2"/>
    <w:rsid w:val="00AC75FA"/>
    <w:rsid w:val="00AC7B4C"/>
    <w:rsid w:val="00AD00C8"/>
    <w:rsid w:val="00AD03F7"/>
    <w:rsid w:val="00AD0C1E"/>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5AD"/>
    <w:rsid w:val="00AE06E4"/>
    <w:rsid w:val="00AE098B"/>
    <w:rsid w:val="00AE0E8C"/>
    <w:rsid w:val="00AE1386"/>
    <w:rsid w:val="00AE188B"/>
    <w:rsid w:val="00AE1DEE"/>
    <w:rsid w:val="00AE2E65"/>
    <w:rsid w:val="00AE406D"/>
    <w:rsid w:val="00AE44D7"/>
    <w:rsid w:val="00AE476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341F"/>
    <w:rsid w:val="00AF4534"/>
    <w:rsid w:val="00AF4805"/>
    <w:rsid w:val="00AF5392"/>
    <w:rsid w:val="00AF6CD1"/>
    <w:rsid w:val="00AF74F2"/>
    <w:rsid w:val="00AF789A"/>
    <w:rsid w:val="00AF7FF4"/>
    <w:rsid w:val="00B004C1"/>
    <w:rsid w:val="00B01D3E"/>
    <w:rsid w:val="00B01ECE"/>
    <w:rsid w:val="00B0223B"/>
    <w:rsid w:val="00B02559"/>
    <w:rsid w:val="00B0270F"/>
    <w:rsid w:val="00B028E9"/>
    <w:rsid w:val="00B02B01"/>
    <w:rsid w:val="00B0364D"/>
    <w:rsid w:val="00B03ABB"/>
    <w:rsid w:val="00B04698"/>
    <w:rsid w:val="00B04898"/>
    <w:rsid w:val="00B04920"/>
    <w:rsid w:val="00B04B45"/>
    <w:rsid w:val="00B04F22"/>
    <w:rsid w:val="00B0511B"/>
    <w:rsid w:val="00B0545E"/>
    <w:rsid w:val="00B06300"/>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D33"/>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40A1B"/>
    <w:rsid w:val="00B40CAB"/>
    <w:rsid w:val="00B41010"/>
    <w:rsid w:val="00B4106B"/>
    <w:rsid w:val="00B411FF"/>
    <w:rsid w:val="00B43671"/>
    <w:rsid w:val="00B43C27"/>
    <w:rsid w:val="00B43C31"/>
    <w:rsid w:val="00B44D8F"/>
    <w:rsid w:val="00B45257"/>
    <w:rsid w:val="00B455D6"/>
    <w:rsid w:val="00B4571D"/>
    <w:rsid w:val="00B500DF"/>
    <w:rsid w:val="00B5031E"/>
    <w:rsid w:val="00B51390"/>
    <w:rsid w:val="00B515BC"/>
    <w:rsid w:val="00B52B6D"/>
    <w:rsid w:val="00B52ED7"/>
    <w:rsid w:val="00B538F0"/>
    <w:rsid w:val="00B549F9"/>
    <w:rsid w:val="00B54C75"/>
    <w:rsid w:val="00B56AB0"/>
    <w:rsid w:val="00B602EC"/>
    <w:rsid w:val="00B6047C"/>
    <w:rsid w:val="00B60FC1"/>
    <w:rsid w:val="00B618BE"/>
    <w:rsid w:val="00B6283B"/>
    <w:rsid w:val="00B62951"/>
    <w:rsid w:val="00B63CF8"/>
    <w:rsid w:val="00B63FA1"/>
    <w:rsid w:val="00B644D0"/>
    <w:rsid w:val="00B64823"/>
    <w:rsid w:val="00B65C8B"/>
    <w:rsid w:val="00B65E30"/>
    <w:rsid w:val="00B67002"/>
    <w:rsid w:val="00B701AD"/>
    <w:rsid w:val="00B7086F"/>
    <w:rsid w:val="00B7218D"/>
    <w:rsid w:val="00B7270C"/>
    <w:rsid w:val="00B734F6"/>
    <w:rsid w:val="00B73522"/>
    <w:rsid w:val="00B73E80"/>
    <w:rsid w:val="00B748C4"/>
    <w:rsid w:val="00B74A9A"/>
    <w:rsid w:val="00B752E2"/>
    <w:rsid w:val="00B756C5"/>
    <w:rsid w:val="00B76175"/>
    <w:rsid w:val="00B76759"/>
    <w:rsid w:val="00B7694F"/>
    <w:rsid w:val="00B76B8D"/>
    <w:rsid w:val="00B76C76"/>
    <w:rsid w:val="00B77F15"/>
    <w:rsid w:val="00B80080"/>
    <w:rsid w:val="00B80C23"/>
    <w:rsid w:val="00B813C7"/>
    <w:rsid w:val="00B81CB5"/>
    <w:rsid w:val="00B82103"/>
    <w:rsid w:val="00B82FF6"/>
    <w:rsid w:val="00B83932"/>
    <w:rsid w:val="00B83A9A"/>
    <w:rsid w:val="00B83F2F"/>
    <w:rsid w:val="00B8401F"/>
    <w:rsid w:val="00B8420F"/>
    <w:rsid w:val="00B84230"/>
    <w:rsid w:val="00B84530"/>
    <w:rsid w:val="00B849AA"/>
    <w:rsid w:val="00B84A53"/>
    <w:rsid w:val="00B85548"/>
    <w:rsid w:val="00B861F0"/>
    <w:rsid w:val="00B86F11"/>
    <w:rsid w:val="00B87A86"/>
    <w:rsid w:val="00B903C4"/>
    <w:rsid w:val="00B906E2"/>
    <w:rsid w:val="00B91A47"/>
    <w:rsid w:val="00B91D6C"/>
    <w:rsid w:val="00B91D75"/>
    <w:rsid w:val="00B921C7"/>
    <w:rsid w:val="00B92E75"/>
    <w:rsid w:val="00B9358C"/>
    <w:rsid w:val="00B936A0"/>
    <w:rsid w:val="00B94020"/>
    <w:rsid w:val="00B94ABF"/>
    <w:rsid w:val="00B94C36"/>
    <w:rsid w:val="00B95128"/>
    <w:rsid w:val="00B97794"/>
    <w:rsid w:val="00B97DD1"/>
    <w:rsid w:val="00BA029D"/>
    <w:rsid w:val="00BA31C3"/>
    <w:rsid w:val="00BA3B63"/>
    <w:rsid w:val="00BA3E65"/>
    <w:rsid w:val="00BA400C"/>
    <w:rsid w:val="00BA4111"/>
    <w:rsid w:val="00BA43B8"/>
    <w:rsid w:val="00BA49FD"/>
    <w:rsid w:val="00BA4BE2"/>
    <w:rsid w:val="00BA4C38"/>
    <w:rsid w:val="00BA54B1"/>
    <w:rsid w:val="00BB0BB7"/>
    <w:rsid w:val="00BB1862"/>
    <w:rsid w:val="00BB1B2B"/>
    <w:rsid w:val="00BB28FC"/>
    <w:rsid w:val="00BB392E"/>
    <w:rsid w:val="00BB3F8C"/>
    <w:rsid w:val="00BB431E"/>
    <w:rsid w:val="00BB4D3E"/>
    <w:rsid w:val="00BB4EB2"/>
    <w:rsid w:val="00BB6A9E"/>
    <w:rsid w:val="00BB7328"/>
    <w:rsid w:val="00BB7413"/>
    <w:rsid w:val="00BB7B98"/>
    <w:rsid w:val="00BC08CE"/>
    <w:rsid w:val="00BC0B33"/>
    <w:rsid w:val="00BC1E25"/>
    <w:rsid w:val="00BC2945"/>
    <w:rsid w:val="00BC3255"/>
    <w:rsid w:val="00BC35C6"/>
    <w:rsid w:val="00BC3892"/>
    <w:rsid w:val="00BC481E"/>
    <w:rsid w:val="00BC4958"/>
    <w:rsid w:val="00BC5684"/>
    <w:rsid w:val="00BC5CA5"/>
    <w:rsid w:val="00BC5DCC"/>
    <w:rsid w:val="00BC67D7"/>
    <w:rsid w:val="00BC69AF"/>
    <w:rsid w:val="00BC7536"/>
    <w:rsid w:val="00BD0AF9"/>
    <w:rsid w:val="00BD2740"/>
    <w:rsid w:val="00BD2A39"/>
    <w:rsid w:val="00BD32D3"/>
    <w:rsid w:val="00BD32E2"/>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C5D"/>
    <w:rsid w:val="00BE21D4"/>
    <w:rsid w:val="00BE3499"/>
    <w:rsid w:val="00BE4438"/>
    <w:rsid w:val="00BE4508"/>
    <w:rsid w:val="00BE454F"/>
    <w:rsid w:val="00BE45CC"/>
    <w:rsid w:val="00BE472B"/>
    <w:rsid w:val="00BE48B4"/>
    <w:rsid w:val="00BE6219"/>
    <w:rsid w:val="00BE6271"/>
    <w:rsid w:val="00BE6462"/>
    <w:rsid w:val="00BE64A1"/>
    <w:rsid w:val="00BE71F3"/>
    <w:rsid w:val="00BE793C"/>
    <w:rsid w:val="00BF05F4"/>
    <w:rsid w:val="00BF0ADF"/>
    <w:rsid w:val="00BF0F21"/>
    <w:rsid w:val="00BF104E"/>
    <w:rsid w:val="00BF151E"/>
    <w:rsid w:val="00BF1597"/>
    <w:rsid w:val="00BF166F"/>
    <w:rsid w:val="00BF1694"/>
    <w:rsid w:val="00BF1803"/>
    <w:rsid w:val="00BF1E4B"/>
    <w:rsid w:val="00BF1E50"/>
    <w:rsid w:val="00BF2305"/>
    <w:rsid w:val="00BF2EF7"/>
    <w:rsid w:val="00BF2F28"/>
    <w:rsid w:val="00BF324C"/>
    <w:rsid w:val="00BF33B5"/>
    <w:rsid w:val="00BF43CF"/>
    <w:rsid w:val="00BF441C"/>
    <w:rsid w:val="00BF49EB"/>
    <w:rsid w:val="00BF4D80"/>
    <w:rsid w:val="00BF52BD"/>
    <w:rsid w:val="00BF5311"/>
    <w:rsid w:val="00BF7322"/>
    <w:rsid w:val="00BF78BA"/>
    <w:rsid w:val="00BF7ABC"/>
    <w:rsid w:val="00BF7EB8"/>
    <w:rsid w:val="00C01266"/>
    <w:rsid w:val="00C0162A"/>
    <w:rsid w:val="00C0199C"/>
    <w:rsid w:val="00C02758"/>
    <w:rsid w:val="00C0312F"/>
    <w:rsid w:val="00C03168"/>
    <w:rsid w:val="00C036A8"/>
    <w:rsid w:val="00C03FB0"/>
    <w:rsid w:val="00C04204"/>
    <w:rsid w:val="00C04B03"/>
    <w:rsid w:val="00C058B3"/>
    <w:rsid w:val="00C06D1D"/>
    <w:rsid w:val="00C1046F"/>
    <w:rsid w:val="00C107A0"/>
    <w:rsid w:val="00C11F67"/>
    <w:rsid w:val="00C12460"/>
    <w:rsid w:val="00C12FD8"/>
    <w:rsid w:val="00C13166"/>
    <w:rsid w:val="00C1390F"/>
    <w:rsid w:val="00C14ACA"/>
    <w:rsid w:val="00C16416"/>
    <w:rsid w:val="00C16CBE"/>
    <w:rsid w:val="00C1715F"/>
    <w:rsid w:val="00C17A6D"/>
    <w:rsid w:val="00C20B44"/>
    <w:rsid w:val="00C2110A"/>
    <w:rsid w:val="00C21180"/>
    <w:rsid w:val="00C21F5C"/>
    <w:rsid w:val="00C22145"/>
    <w:rsid w:val="00C22A79"/>
    <w:rsid w:val="00C22C34"/>
    <w:rsid w:val="00C23438"/>
    <w:rsid w:val="00C235D4"/>
    <w:rsid w:val="00C23840"/>
    <w:rsid w:val="00C23F06"/>
    <w:rsid w:val="00C257E2"/>
    <w:rsid w:val="00C26280"/>
    <w:rsid w:val="00C26E05"/>
    <w:rsid w:val="00C27DBE"/>
    <w:rsid w:val="00C30E1E"/>
    <w:rsid w:val="00C310DE"/>
    <w:rsid w:val="00C313C3"/>
    <w:rsid w:val="00C3261E"/>
    <w:rsid w:val="00C3276F"/>
    <w:rsid w:val="00C3320F"/>
    <w:rsid w:val="00C33649"/>
    <w:rsid w:val="00C3457B"/>
    <w:rsid w:val="00C34A92"/>
    <w:rsid w:val="00C35243"/>
    <w:rsid w:val="00C359E2"/>
    <w:rsid w:val="00C35BC5"/>
    <w:rsid w:val="00C35C30"/>
    <w:rsid w:val="00C3651B"/>
    <w:rsid w:val="00C3655F"/>
    <w:rsid w:val="00C368E3"/>
    <w:rsid w:val="00C37088"/>
    <w:rsid w:val="00C375B6"/>
    <w:rsid w:val="00C37752"/>
    <w:rsid w:val="00C37E20"/>
    <w:rsid w:val="00C4051C"/>
    <w:rsid w:val="00C40BDB"/>
    <w:rsid w:val="00C40F9C"/>
    <w:rsid w:val="00C42457"/>
    <w:rsid w:val="00C42474"/>
    <w:rsid w:val="00C42678"/>
    <w:rsid w:val="00C4454D"/>
    <w:rsid w:val="00C44A04"/>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1451"/>
    <w:rsid w:val="00C81F45"/>
    <w:rsid w:val="00C82334"/>
    <w:rsid w:val="00C82E95"/>
    <w:rsid w:val="00C834A2"/>
    <w:rsid w:val="00C84309"/>
    <w:rsid w:val="00C84EB2"/>
    <w:rsid w:val="00C853CB"/>
    <w:rsid w:val="00C856E2"/>
    <w:rsid w:val="00C85783"/>
    <w:rsid w:val="00C86020"/>
    <w:rsid w:val="00C86A74"/>
    <w:rsid w:val="00C86B86"/>
    <w:rsid w:val="00C87A78"/>
    <w:rsid w:val="00C87E39"/>
    <w:rsid w:val="00C90417"/>
    <w:rsid w:val="00C909DA"/>
    <w:rsid w:val="00C90C0E"/>
    <w:rsid w:val="00C910B9"/>
    <w:rsid w:val="00C916A8"/>
    <w:rsid w:val="00C9195F"/>
    <w:rsid w:val="00C932AB"/>
    <w:rsid w:val="00C952A4"/>
    <w:rsid w:val="00C9538E"/>
    <w:rsid w:val="00C954D2"/>
    <w:rsid w:val="00C95BF1"/>
    <w:rsid w:val="00C962CD"/>
    <w:rsid w:val="00C966D3"/>
    <w:rsid w:val="00C97308"/>
    <w:rsid w:val="00C97E05"/>
    <w:rsid w:val="00C97FF2"/>
    <w:rsid w:val="00CA0825"/>
    <w:rsid w:val="00CA0CF7"/>
    <w:rsid w:val="00CA155F"/>
    <w:rsid w:val="00CA1B41"/>
    <w:rsid w:val="00CA1CBE"/>
    <w:rsid w:val="00CA229A"/>
    <w:rsid w:val="00CA2393"/>
    <w:rsid w:val="00CA2D82"/>
    <w:rsid w:val="00CA344F"/>
    <w:rsid w:val="00CA4721"/>
    <w:rsid w:val="00CA51BA"/>
    <w:rsid w:val="00CA5C90"/>
    <w:rsid w:val="00CA6355"/>
    <w:rsid w:val="00CB01A9"/>
    <w:rsid w:val="00CB1338"/>
    <w:rsid w:val="00CB1BA0"/>
    <w:rsid w:val="00CB2C3D"/>
    <w:rsid w:val="00CB2FD5"/>
    <w:rsid w:val="00CB3918"/>
    <w:rsid w:val="00CB46FA"/>
    <w:rsid w:val="00CB57FF"/>
    <w:rsid w:val="00CB5F48"/>
    <w:rsid w:val="00CB60CE"/>
    <w:rsid w:val="00CB6215"/>
    <w:rsid w:val="00CB62C7"/>
    <w:rsid w:val="00CB6383"/>
    <w:rsid w:val="00CB640B"/>
    <w:rsid w:val="00CB6706"/>
    <w:rsid w:val="00CB6C08"/>
    <w:rsid w:val="00CC00FA"/>
    <w:rsid w:val="00CC1C4C"/>
    <w:rsid w:val="00CC1D8F"/>
    <w:rsid w:val="00CC2554"/>
    <w:rsid w:val="00CC29EC"/>
    <w:rsid w:val="00CC3211"/>
    <w:rsid w:val="00CC41A6"/>
    <w:rsid w:val="00CC445A"/>
    <w:rsid w:val="00CC484B"/>
    <w:rsid w:val="00CC48DB"/>
    <w:rsid w:val="00CC4F95"/>
    <w:rsid w:val="00CC5EC7"/>
    <w:rsid w:val="00CC66DC"/>
    <w:rsid w:val="00CC6EC1"/>
    <w:rsid w:val="00CC732B"/>
    <w:rsid w:val="00CC7E44"/>
    <w:rsid w:val="00CD0057"/>
    <w:rsid w:val="00CD0195"/>
    <w:rsid w:val="00CD0D77"/>
    <w:rsid w:val="00CD0F69"/>
    <w:rsid w:val="00CD10A8"/>
    <w:rsid w:val="00CD2408"/>
    <w:rsid w:val="00CD24F9"/>
    <w:rsid w:val="00CD288C"/>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F7D"/>
    <w:rsid w:val="00D00982"/>
    <w:rsid w:val="00D01677"/>
    <w:rsid w:val="00D01A00"/>
    <w:rsid w:val="00D01ABC"/>
    <w:rsid w:val="00D01C38"/>
    <w:rsid w:val="00D02D3A"/>
    <w:rsid w:val="00D02D7E"/>
    <w:rsid w:val="00D03EAD"/>
    <w:rsid w:val="00D05750"/>
    <w:rsid w:val="00D05DEF"/>
    <w:rsid w:val="00D0792D"/>
    <w:rsid w:val="00D10A3C"/>
    <w:rsid w:val="00D115F1"/>
    <w:rsid w:val="00D136E9"/>
    <w:rsid w:val="00D13DE3"/>
    <w:rsid w:val="00D14A20"/>
    <w:rsid w:val="00D14CF6"/>
    <w:rsid w:val="00D14E9C"/>
    <w:rsid w:val="00D153E9"/>
    <w:rsid w:val="00D158B3"/>
    <w:rsid w:val="00D15FA1"/>
    <w:rsid w:val="00D16CBB"/>
    <w:rsid w:val="00D1759F"/>
    <w:rsid w:val="00D200CD"/>
    <w:rsid w:val="00D2015C"/>
    <w:rsid w:val="00D2030E"/>
    <w:rsid w:val="00D20B6E"/>
    <w:rsid w:val="00D215FA"/>
    <w:rsid w:val="00D21659"/>
    <w:rsid w:val="00D21DC2"/>
    <w:rsid w:val="00D2264E"/>
    <w:rsid w:val="00D22777"/>
    <w:rsid w:val="00D22FDD"/>
    <w:rsid w:val="00D23DAC"/>
    <w:rsid w:val="00D245AB"/>
    <w:rsid w:val="00D24805"/>
    <w:rsid w:val="00D24CD0"/>
    <w:rsid w:val="00D24D4F"/>
    <w:rsid w:val="00D26125"/>
    <w:rsid w:val="00D27D43"/>
    <w:rsid w:val="00D311E1"/>
    <w:rsid w:val="00D31BFA"/>
    <w:rsid w:val="00D322CE"/>
    <w:rsid w:val="00D33190"/>
    <w:rsid w:val="00D339E9"/>
    <w:rsid w:val="00D33C20"/>
    <w:rsid w:val="00D33D0D"/>
    <w:rsid w:val="00D3490D"/>
    <w:rsid w:val="00D35751"/>
    <w:rsid w:val="00D36200"/>
    <w:rsid w:val="00D36870"/>
    <w:rsid w:val="00D36E12"/>
    <w:rsid w:val="00D37250"/>
    <w:rsid w:val="00D37BFA"/>
    <w:rsid w:val="00D40AF3"/>
    <w:rsid w:val="00D41F3D"/>
    <w:rsid w:val="00D42736"/>
    <w:rsid w:val="00D4321A"/>
    <w:rsid w:val="00D432BA"/>
    <w:rsid w:val="00D43479"/>
    <w:rsid w:val="00D447CD"/>
    <w:rsid w:val="00D44F04"/>
    <w:rsid w:val="00D45023"/>
    <w:rsid w:val="00D4517C"/>
    <w:rsid w:val="00D451B4"/>
    <w:rsid w:val="00D45720"/>
    <w:rsid w:val="00D45796"/>
    <w:rsid w:val="00D463C7"/>
    <w:rsid w:val="00D465EC"/>
    <w:rsid w:val="00D476A1"/>
    <w:rsid w:val="00D5002C"/>
    <w:rsid w:val="00D50190"/>
    <w:rsid w:val="00D5021C"/>
    <w:rsid w:val="00D50B73"/>
    <w:rsid w:val="00D50BDB"/>
    <w:rsid w:val="00D5125F"/>
    <w:rsid w:val="00D51AD0"/>
    <w:rsid w:val="00D52896"/>
    <w:rsid w:val="00D52AB9"/>
    <w:rsid w:val="00D52E09"/>
    <w:rsid w:val="00D53409"/>
    <w:rsid w:val="00D5383F"/>
    <w:rsid w:val="00D54060"/>
    <w:rsid w:val="00D5463C"/>
    <w:rsid w:val="00D54C1C"/>
    <w:rsid w:val="00D54E4E"/>
    <w:rsid w:val="00D5649B"/>
    <w:rsid w:val="00D5732E"/>
    <w:rsid w:val="00D57778"/>
    <w:rsid w:val="00D602C5"/>
    <w:rsid w:val="00D60719"/>
    <w:rsid w:val="00D6197C"/>
    <w:rsid w:val="00D63A61"/>
    <w:rsid w:val="00D64363"/>
    <w:rsid w:val="00D64805"/>
    <w:rsid w:val="00D64C4E"/>
    <w:rsid w:val="00D64FD9"/>
    <w:rsid w:val="00D65465"/>
    <w:rsid w:val="00D6553A"/>
    <w:rsid w:val="00D65C31"/>
    <w:rsid w:val="00D662F2"/>
    <w:rsid w:val="00D672BB"/>
    <w:rsid w:val="00D70309"/>
    <w:rsid w:val="00D7031C"/>
    <w:rsid w:val="00D71A23"/>
    <w:rsid w:val="00D71E5E"/>
    <w:rsid w:val="00D72551"/>
    <w:rsid w:val="00D73263"/>
    <w:rsid w:val="00D73BD7"/>
    <w:rsid w:val="00D7445B"/>
    <w:rsid w:val="00D74FA5"/>
    <w:rsid w:val="00D757D5"/>
    <w:rsid w:val="00D76D1F"/>
    <w:rsid w:val="00D77313"/>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33A7"/>
    <w:rsid w:val="00D938E7"/>
    <w:rsid w:val="00D93D03"/>
    <w:rsid w:val="00D9458D"/>
    <w:rsid w:val="00D950CA"/>
    <w:rsid w:val="00D957D8"/>
    <w:rsid w:val="00D958C4"/>
    <w:rsid w:val="00D95EA9"/>
    <w:rsid w:val="00D95FF5"/>
    <w:rsid w:val="00D963E3"/>
    <w:rsid w:val="00D97ADF"/>
    <w:rsid w:val="00DA0B14"/>
    <w:rsid w:val="00DA12E6"/>
    <w:rsid w:val="00DA3381"/>
    <w:rsid w:val="00DA38F7"/>
    <w:rsid w:val="00DA40C0"/>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F2"/>
    <w:rsid w:val="00DB7792"/>
    <w:rsid w:val="00DB7BDA"/>
    <w:rsid w:val="00DC00FB"/>
    <w:rsid w:val="00DC053E"/>
    <w:rsid w:val="00DC122A"/>
    <w:rsid w:val="00DC15F4"/>
    <w:rsid w:val="00DC26CE"/>
    <w:rsid w:val="00DC2761"/>
    <w:rsid w:val="00DC27CF"/>
    <w:rsid w:val="00DC2D4D"/>
    <w:rsid w:val="00DC3191"/>
    <w:rsid w:val="00DC34B5"/>
    <w:rsid w:val="00DC3B89"/>
    <w:rsid w:val="00DC52E7"/>
    <w:rsid w:val="00DC530D"/>
    <w:rsid w:val="00DC5715"/>
    <w:rsid w:val="00DC5F7A"/>
    <w:rsid w:val="00DC64BA"/>
    <w:rsid w:val="00DC7106"/>
    <w:rsid w:val="00DC787F"/>
    <w:rsid w:val="00DC7F84"/>
    <w:rsid w:val="00DD0D1C"/>
    <w:rsid w:val="00DD1949"/>
    <w:rsid w:val="00DD2352"/>
    <w:rsid w:val="00DD2572"/>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4BA3"/>
    <w:rsid w:val="00DE5FDE"/>
    <w:rsid w:val="00DE6637"/>
    <w:rsid w:val="00DE6A4B"/>
    <w:rsid w:val="00DE6E8E"/>
    <w:rsid w:val="00DE7290"/>
    <w:rsid w:val="00DE7B91"/>
    <w:rsid w:val="00DE7C00"/>
    <w:rsid w:val="00DF08D8"/>
    <w:rsid w:val="00DF158A"/>
    <w:rsid w:val="00DF1F85"/>
    <w:rsid w:val="00DF244A"/>
    <w:rsid w:val="00DF2490"/>
    <w:rsid w:val="00DF28B1"/>
    <w:rsid w:val="00DF3231"/>
    <w:rsid w:val="00DF32C3"/>
    <w:rsid w:val="00DF4DC0"/>
    <w:rsid w:val="00DF5871"/>
    <w:rsid w:val="00DF62D6"/>
    <w:rsid w:val="00DF674C"/>
    <w:rsid w:val="00DF70DB"/>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10"/>
    <w:rsid w:val="00E05887"/>
    <w:rsid w:val="00E05CFD"/>
    <w:rsid w:val="00E06A63"/>
    <w:rsid w:val="00E07F71"/>
    <w:rsid w:val="00E11323"/>
    <w:rsid w:val="00E11A8E"/>
    <w:rsid w:val="00E12AD0"/>
    <w:rsid w:val="00E12B2E"/>
    <w:rsid w:val="00E12D72"/>
    <w:rsid w:val="00E14167"/>
    <w:rsid w:val="00E14195"/>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E7D"/>
    <w:rsid w:val="00E25533"/>
    <w:rsid w:val="00E25759"/>
    <w:rsid w:val="00E270A7"/>
    <w:rsid w:val="00E272B9"/>
    <w:rsid w:val="00E31964"/>
    <w:rsid w:val="00E31A48"/>
    <w:rsid w:val="00E32984"/>
    <w:rsid w:val="00E34533"/>
    <w:rsid w:val="00E3466D"/>
    <w:rsid w:val="00E34811"/>
    <w:rsid w:val="00E34A2D"/>
    <w:rsid w:val="00E3539A"/>
    <w:rsid w:val="00E35BEA"/>
    <w:rsid w:val="00E35D47"/>
    <w:rsid w:val="00E37C14"/>
    <w:rsid w:val="00E37FE6"/>
    <w:rsid w:val="00E404DA"/>
    <w:rsid w:val="00E405D3"/>
    <w:rsid w:val="00E40F20"/>
    <w:rsid w:val="00E41A2C"/>
    <w:rsid w:val="00E42541"/>
    <w:rsid w:val="00E42AD3"/>
    <w:rsid w:val="00E4474A"/>
    <w:rsid w:val="00E466D3"/>
    <w:rsid w:val="00E46862"/>
    <w:rsid w:val="00E4758E"/>
    <w:rsid w:val="00E475CE"/>
    <w:rsid w:val="00E47989"/>
    <w:rsid w:val="00E47E9C"/>
    <w:rsid w:val="00E5023E"/>
    <w:rsid w:val="00E503A7"/>
    <w:rsid w:val="00E50EDE"/>
    <w:rsid w:val="00E51047"/>
    <w:rsid w:val="00E51283"/>
    <w:rsid w:val="00E514E3"/>
    <w:rsid w:val="00E52A71"/>
    <w:rsid w:val="00E52AD7"/>
    <w:rsid w:val="00E52ED9"/>
    <w:rsid w:val="00E530F5"/>
    <w:rsid w:val="00E53222"/>
    <w:rsid w:val="00E544ED"/>
    <w:rsid w:val="00E549A8"/>
    <w:rsid w:val="00E55780"/>
    <w:rsid w:val="00E56DD8"/>
    <w:rsid w:val="00E608DF"/>
    <w:rsid w:val="00E61217"/>
    <w:rsid w:val="00E61286"/>
    <w:rsid w:val="00E626DB"/>
    <w:rsid w:val="00E62A7D"/>
    <w:rsid w:val="00E63133"/>
    <w:rsid w:val="00E63768"/>
    <w:rsid w:val="00E63794"/>
    <w:rsid w:val="00E63BD1"/>
    <w:rsid w:val="00E64467"/>
    <w:rsid w:val="00E644C8"/>
    <w:rsid w:val="00E65192"/>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851"/>
    <w:rsid w:val="00E722E2"/>
    <w:rsid w:val="00E72A08"/>
    <w:rsid w:val="00E73C99"/>
    <w:rsid w:val="00E74007"/>
    <w:rsid w:val="00E740FC"/>
    <w:rsid w:val="00E74875"/>
    <w:rsid w:val="00E74FCC"/>
    <w:rsid w:val="00E7506C"/>
    <w:rsid w:val="00E75CC3"/>
    <w:rsid w:val="00E75FED"/>
    <w:rsid w:val="00E7645D"/>
    <w:rsid w:val="00E76717"/>
    <w:rsid w:val="00E772DE"/>
    <w:rsid w:val="00E7780D"/>
    <w:rsid w:val="00E77FEB"/>
    <w:rsid w:val="00E81415"/>
    <w:rsid w:val="00E82465"/>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C8F"/>
    <w:rsid w:val="00E912F9"/>
    <w:rsid w:val="00E915E7"/>
    <w:rsid w:val="00E9255B"/>
    <w:rsid w:val="00E92F12"/>
    <w:rsid w:val="00E92F5B"/>
    <w:rsid w:val="00E93632"/>
    <w:rsid w:val="00E93A67"/>
    <w:rsid w:val="00E93BA8"/>
    <w:rsid w:val="00E93D59"/>
    <w:rsid w:val="00E94561"/>
    <w:rsid w:val="00E94C93"/>
    <w:rsid w:val="00E94E71"/>
    <w:rsid w:val="00E95D91"/>
    <w:rsid w:val="00E95FE5"/>
    <w:rsid w:val="00E96679"/>
    <w:rsid w:val="00E96DDD"/>
    <w:rsid w:val="00E972BE"/>
    <w:rsid w:val="00E979C6"/>
    <w:rsid w:val="00E97FE0"/>
    <w:rsid w:val="00EA0E08"/>
    <w:rsid w:val="00EA1376"/>
    <w:rsid w:val="00EA1E40"/>
    <w:rsid w:val="00EA1ED4"/>
    <w:rsid w:val="00EA26A3"/>
    <w:rsid w:val="00EA2CDA"/>
    <w:rsid w:val="00EA2E0C"/>
    <w:rsid w:val="00EA38CF"/>
    <w:rsid w:val="00EA444B"/>
    <w:rsid w:val="00EA584E"/>
    <w:rsid w:val="00EA6C14"/>
    <w:rsid w:val="00EA76DA"/>
    <w:rsid w:val="00EA7F4A"/>
    <w:rsid w:val="00EB0129"/>
    <w:rsid w:val="00EB0F8B"/>
    <w:rsid w:val="00EB20CE"/>
    <w:rsid w:val="00EB241B"/>
    <w:rsid w:val="00EB3609"/>
    <w:rsid w:val="00EB4331"/>
    <w:rsid w:val="00EB4F8A"/>
    <w:rsid w:val="00EB5156"/>
    <w:rsid w:val="00EB640A"/>
    <w:rsid w:val="00EB7468"/>
    <w:rsid w:val="00EB7D25"/>
    <w:rsid w:val="00EC0246"/>
    <w:rsid w:val="00EC0812"/>
    <w:rsid w:val="00EC0A81"/>
    <w:rsid w:val="00EC0B64"/>
    <w:rsid w:val="00EC0CCC"/>
    <w:rsid w:val="00EC18E0"/>
    <w:rsid w:val="00EC2192"/>
    <w:rsid w:val="00EC31F8"/>
    <w:rsid w:val="00EC4AC9"/>
    <w:rsid w:val="00EC4C51"/>
    <w:rsid w:val="00EC58CC"/>
    <w:rsid w:val="00EC64C2"/>
    <w:rsid w:val="00EC676D"/>
    <w:rsid w:val="00ED11C0"/>
    <w:rsid w:val="00ED13EE"/>
    <w:rsid w:val="00ED16C3"/>
    <w:rsid w:val="00ED24D2"/>
    <w:rsid w:val="00ED28F7"/>
    <w:rsid w:val="00ED2C35"/>
    <w:rsid w:val="00ED2F4D"/>
    <w:rsid w:val="00ED3C15"/>
    <w:rsid w:val="00ED461F"/>
    <w:rsid w:val="00ED6DBC"/>
    <w:rsid w:val="00ED717B"/>
    <w:rsid w:val="00ED76A8"/>
    <w:rsid w:val="00ED7765"/>
    <w:rsid w:val="00EE06F8"/>
    <w:rsid w:val="00EE0830"/>
    <w:rsid w:val="00EE0AA7"/>
    <w:rsid w:val="00EE17AF"/>
    <w:rsid w:val="00EE1EFC"/>
    <w:rsid w:val="00EE2A53"/>
    <w:rsid w:val="00EE311B"/>
    <w:rsid w:val="00EE4547"/>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3BD"/>
    <w:rsid w:val="00EF67FB"/>
    <w:rsid w:val="00EF69AB"/>
    <w:rsid w:val="00EF6F42"/>
    <w:rsid w:val="00EF7D70"/>
    <w:rsid w:val="00EF7E2C"/>
    <w:rsid w:val="00EF7F34"/>
    <w:rsid w:val="00F0003B"/>
    <w:rsid w:val="00F00F26"/>
    <w:rsid w:val="00F01613"/>
    <w:rsid w:val="00F0161F"/>
    <w:rsid w:val="00F02594"/>
    <w:rsid w:val="00F031CD"/>
    <w:rsid w:val="00F03AA9"/>
    <w:rsid w:val="00F040B0"/>
    <w:rsid w:val="00F043E4"/>
    <w:rsid w:val="00F04914"/>
    <w:rsid w:val="00F04D2D"/>
    <w:rsid w:val="00F05056"/>
    <w:rsid w:val="00F05174"/>
    <w:rsid w:val="00F06403"/>
    <w:rsid w:val="00F06505"/>
    <w:rsid w:val="00F0653D"/>
    <w:rsid w:val="00F07AB9"/>
    <w:rsid w:val="00F07B6C"/>
    <w:rsid w:val="00F07D17"/>
    <w:rsid w:val="00F07EA7"/>
    <w:rsid w:val="00F11023"/>
    <w:rsid w:val="00F1121F"/>
    <w:rsid w:val="00F11872"/>
    <w:rsid w:val="00F11A09"/>
    <w:rsid w:val="00F122AB"/>
    <w:rsid w:val="00F12673"/>
    <w:rsid w:val="00F12AE4"/>
    <w:rsid w:val="00F138BB"/>
    <w:rsid w:val="00F1440A"/>
    <w:rsid w:val="00F15F6C"/>
    <w:rsid w:val="00F1701E"/>
    <w:rsid w:val="00F17627"/>
    <w:rsid w:val="00F179EB"/>
    <w:rsid w:val="00F17D1F"/>
    <w:rsid w:val="00F17F5C"/>
    <w:rsid w:val="00F20A0E"/>
    <w:rsid w:val="00F20A98"/>
    <w:rsid w:val="00F21EDE"/>
    <w:rsid w:val="00F22A9F"/>
    <w:rsid w:val="00F233DB"/>
    <w:rsid w:val="00F23A4A"/>
    <w:rsid w:val="00F24108"/>
    <w:rsid w:val="00F24619"/>
    <w:rsid w:val="00F246D4"/>
    <w:rsid w:val="00F24793"/>
    <w:rsid w:val="00F253FB"/>
    <w:rsid w:val="00F25454"/>
    <w:rsid w:val="00F25708"/>
    <w:rsid w:val="00F25B2E"/>
    <w:rsid w:val="00F26163"/>
    <w:rsid w:val="00F26315"/>
    <w:rsid w:val="00F270F6"/>
    <w:rsid w:val="00F3145A"/>
    <w:rsid w:val="00F3283C"/>
    <w:rsid w:val="00F32DD9"/>
    <w:rsid w:val="00F33235"/>
    <w:rsid w:val="00F33953"/>
    <w:rsid w:val="00F33E7A"/>
    <w:rsid w:val="00F34051"/>
    <w:rsid w:val="00F3542A"/>
    <w:rsid w:val="00F3589F"/>
    <w:rsid w:val="00F36B61"/>
    <w:rsid w:val="00F37D51"/>
    <w:rsid w:val="00F37F44"/>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F44"/>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A7A"/>
    <w:rsid w:val="00F544E1"/>
    <w:rsid w:val="00F54E4A"/>
    <w:rsid w:val="00F561CB"/>
    <w:rsid w:val="00F569EF"/>
    <w:rsid w:val="00F57491"/>
    <w:rsid w:val="00F57B8C"/>
    <w:rsid w:val="00F60363"/>
    <w:rsid w:val="00F60C18"/>
    <w:rsid w:val="00F60F04"/>
    <w:rsid w:val="00F6108D"/>
    <w:rsid w:val="00F615AE"/>
    <w:rsid w:val="00F61C6B"/>
    <w:rsid w:val="00F62095"/>
    <w:rsid w:val="00F630FF"/>
    <w:rsid w:val="00F63484"/>
    <w:rsid w:val="00F635BB"/>
    <w:rsid w:val="00F64E07"/>
    <w:rsid w:val="00F64E09"/>
    <w:rsid w:val="00F66024"/>
    <w:rsid w:val="00F662CD"/>
    <w:rsid w:val="00F66647"/>
    <w:rsid w:val="00F66ABF"/>
    <w:rsid w:val="00F670AA"/>
    <w:rsid w:val="00F700A2"/>
    <w:rsid w:val="00F70AFB"/>
    <w:rsid w:val="00F71982"/>
    <w:rsid w:val="00F72728"/>
    <w:rsid w:val="00F73438"/>
    <w:rsid w:val="00F73674"/>
    <w:rsid w:val="00F73A49"/>
    <w:rsid w:val="00F73CB9"/>
    <w:rsid w:val="00F73CE7"/>
    <w:rsid w:val="00F74002"/>
    <w:rsid w:val="00F7419E"/>
    <w:rsid w:val="00F7441D"/>
    <w:rsid w:val="00F74450"/>
    <w:rsid w:val="00F744B6"/>
    <w:rsid w:val="00F75279"/>
    <w:rsid w:val="00F765B6"/>
    <w:rsid w:val="00F77392"/>
    <w:rsid w:val="00F77C03"/>
    <w:rsid w:val="00F805E2"/>
    <w:rsid w:val="00F806E6"/>
    <w:rsid w:val="00F809E0"/>
    <w:rsid w:val="00F81C8B"/>
    <w:rsid w:val="00F82373"/>
    <w:rsid w:val="00F82B30"/>
    <w:rsid w:val="00F8536A"/>
    <w:rsid w:val="00F8576D"/>
    <w:rsid w:val="00F857A6"/>
    <w:rsid w:val="00F861DE"/>
    <w:rsid w:val="00F862FB"/>
    <w:rsid w:val="00F867D3"/>
    <w:rsid w:val="00F86885"/>
    <w:rsid w:val="00F8783F"/>
    <w:rsid w:val="00F907FF"/>
    <w:rsid w:val="00F91E84"/>
    <w:rsid w:val="00F92508"/>
    <w:rsid w:val="00F92FED"/>
    <w:rsid w:val="00F9391F"/>
    <w:rsid w:val="00F93BBA"/>
    <w:rsid w:val="00F93F1D"/>
    <w:rsid w:val="00F940F9"/>
    <w:rsid w:val="00F955E8"/>
    <w:rsid w:val="00F959BC"/>
    <w:rsid w:val="00F95DA1"/>
    <w:rsid w:val="00F9633D"/>
    <w:rsid w:val="00F967BA"/>
    <w:rsid w:val="00F96913"/>
    <w:rsid w:val="00FA0CC5"/>
    <w:rsid w:val="00FA0E41"/>
    <w:rsid w:val="00FA0EF1"/>
    <w:rsid w:val="00FA135B"/>
    <w:rsid w:val="00FA1513"/>
    <w:rsid w:val="00FA2662"/>
    <w:rsid w:val="00FA2691"/>
    <w:rsid w:val="00FA42F3"/>
    <w:rsid w:val="00FA4C1E"/>
    <w:rsid w:val="00FA60D3"/>
    <w:rsid w:val="00FA6336"/>
    <w:rsid w:val="00FA693E"/>
    <w:rsid w:val="00FA79C4"/>
    <w:rsid w:val="00FA7AE8"/>
    <w:rsid w:val="00FA7D5D"/>
    <w:rsid w:val="00FB0A2E"/>
    <w:rsid w:val="00FB1CDE"/>
    <w:rsid w:val="00FB3CE3"/>
    <w:rsid w:val="00FB41E7"/>
    <w:rsid w:val="00FB466A"/>
    <w:rsid w:val="00FB485D"/>
    <w:rsid w:val="00FB4C13"/>
    <w:rsid w:val="00FB5CDE"/>
    <w:rsid w:val="00FB5D8B"/>
    <w:rsid w:val="00FB5EEF"/>
    <w:rsid w:val="00FB69D8"/>
    <w:rsid w:val="00FB708E"/>
    <w:rsid w:val="00FB729D"/>
    <w:rsid w:val="00FB7332"/>
    <w:rsid w:val="00FB7BA3"/>
    <w:rsid w:val="00FB7FA1"/>
    <w:rsid w:val="00FC053F"/>
    <w:rsid w:val="00FC106C"/>
    <w:rsid w:val="00FC1212"/>
    <w:rsid w:val="00FC19CD"/>
    <w:rsid w:val="00FC1E6E"/>
    <w:rsid w:val="00FC31B2"/>
    <w:rsid w:val="00FC32CC"/>
    <w:rsid w:val="00FC32E2"/>
    <w:rsid w:val="00FC44BE"/>
    <w:rsid w:val="00FC4B24"/>
    <w:rsid w:val="00FC4F3D"/>
    <w:rsid w:val="00FC523F"/>
    <w:rsid w:val="00FC529F"/>
    <w:rsid w:val="00FC59C6"/>
    <w:rsid w:val="00FC6309"/>
    <w:rsid w:val="00FC6539"/>
    <w:rsid w:val="00FC6AEF"/>
    <w:rsid w:val="00FC75E8"/>
    <w:rsid w:val="00FC7782"/>
    <w:rsid w:val="00FC7CB8"/>
    <w:rsid w:val="00FC7CCF"/>
    <w:rsid w:val="00FD0447"/>
    <w:rsid w:val="00FD164C"/>
    <w:rsid w:val="00FD249D"/>
    <w:rsid w:val="00FD25B4"/>
    <w:rsid w:val="00FD2A74"/>
    <w:rsid w:val="00FD39FA"/>
    <w:rsid w:val="00FD3D41"/>
    <w:rsid w:val="00FD3EA6"/>
    <w:rsid w:val="00FD3FC7"/>
    <w:rsid w:val="00FD4677"/>
    <w:rsid w:val="00FD4C10"/>
    <w:rsid w:val="00FD4CDB"/>
    <w:rsid w:val="00FD4FB8"/>
    <w:rsid w:val="00FD54B7"/>
    <w:rsid w:val="00FD59F4"/>
    <w:rsid w:val="00FD5B5E"/>
    <w:rsid w:val="00FD5C61"/>
    <w:rsid w:val="00FD64B4"/>
    <w:rsid w:val="00FD6A1C"/>
    <w:rsid w:val="00FD6BF6"/>
    <w:rsid w:val="00FD6C49"/>
    <w:rsid w:val="00FD756B"/>
    <w:rsid w:val="00FD798C"/>
    <w:rsid w:val="00FD7DA8"/>
    <w:rsid w:val="00FD7DCF"/>
    <w:rsid w:val="00FE0566"/>
    <w:rsid w:val="00FE05FD"/>
    <w:rsid w:val="00FE1EA8"/>
    <w:rsid w:val="00FE31F2"/>
    <w:rsid w:val="00FE3DB0"/>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4D68"/>
    <w:rsid w:val="00FF6014"/>
    <w:rsid w:val="00FF6BA1"/>
    <w:rsid w:val="00FF730A"/>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51C"/>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13551C"/>
    <w:pPr>
      <w:spacing w:line="240" w:lineRule="auto"/>
      <w:ind w:firstLine="0"/>
      <w:jc w:val="center"/>
      <w:outlineLvl w:val="1"/>
    </w:pPr>
    <w:rPr>
      <w:b/>
      <w:caps/>
      <w:snapToGrid w:val="0"/>
      <w:szCs w:val="28"/>
    </w:rPr>
  </w:style>
  <w:style w:type="paragraph" w:styleId="3">
    <w:name w:val="heading 3"/>
    <w:basedOn w:val="a"/>
    <w:next w:val="a"/>
    <w:link w:val="30"/>
    <w:qFormat/>
    <w:rsid w:val="0013551C"/>
    <w:pPr>
      <w:spacing w:line="240" w:lineRule="auto"/>
      <w:ind w:firstLine="0"/>
      <w:jc w:val="center"/>
      <w:outlineLvl w:val="2"/>
    </w:pPr>
    <w:rPr>
      <w:b/>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551C"/>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13551C"/>
    <w:rPr>
      <w:rFonts w:ascii="Times New Roman" w:eastAsia="Times New Roman" w:hAnsi="Times New Roman" w:cs="Times New Roman"/>
      <w:b/>
      <w:snapToGrid w:val="0"/>
      <w:sz w:val="28"/>
      <w:szCs w:val="28"/>
      <w:lang w:eastAsia="ru-RU"/>
    </w:rPr>
  </w:style>
  <w:style w:type="paragraph" w:customStyle="1" w:styleId="a3">
    <w:name w:val="подпись"/>
    <w:basedOn w:val="a"/>
    <w:rsid w:val="0013551C"/>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13551C"/>
    <w:pPr>
      <w:overflowPunct w:val="0"/>
      <w:autoSpaceDE w:val="0"/>
      <w:autoSpaceDN w:val="0"/>
      <w:adjustRightInd w:val="0"/>
      <w:spacing w:line="240" w:lineRule="auto"/>
      <w:ind w:firstLine="0"/>
      <w:jc w:val="left"/>
      <w:textAlignment w:val="baseline"/>
    </w:pPr>
    <w:rPr>
      <w:szCs w:val="28"/>
    </w:rPr>
  </w:style>
  <w:style w:type="character" w:customStyle="1" w:styleId="s2">
    <w:name w:val="s2"/>
    <w:basedOn w:val="a0"/>
    <w:rsid w:val="009675B6"/>
  </w:style>
  <w:style w:type="paragraph" w:customStyle="1" w:styleId="ConsPlusNonformat">
    <w:name w:val="ConsPlusNonformat"/>
    <w:rsid w:val="009675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675B6"/>
    <w:pPr>
      <w:autoSpaceDE w:val="0"/>
      <w:autoSpaceDN w:val="0"/>
      <w:adjustRightInd w:val="0"/>
      <w:spacing w:after="0" w:line="240" w:lineRule="auto"/>
    </w:pPr>
    <w:rPr>
      <w:rFonts w:ascii="Arial" w:eastAsia="Calibri" w:hAnsi="Arial" w:cs="Times New Roman"/>
      <w:szCs w:val="20"/>
      <w:lang w:eastAsia="ru-RU"/>
    </w:rPr>
  </w:style>
  <w:style w:type="character" w:customStyle="1" w:styleId="ConsPlusNormal0">
    <w:name w:val="ConsPlusNormal Знак"/>
    <w:link w:val="ConsPlusNormal"/>
    <w:locked/>
    <w:rsid w:val="009675B6"/>
    <w:rPr>
      <w:rFonts w:ascii="Arial" w:eastAsia="Calibri" w:hAnsi="Arial" w:cs="Times New Roman"/>
      <w:szCs w:val="20"/>
      <w:lang w:eastAsia="ru-RU"/>
    </w:rPr>
  </w:style>
  <w:style w:type="table" w:styleId="a4">
    <w:name w:val="Table Grid"/>
    <w:basedOn w:val="a1"/>
    <w:uiPriority w:val="59"/>
    <w:rsid w:val="00E94E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B701AD"/>
    <w:pPr>
      <w:widowControl w:val="0"/>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a5">
    <w:name w:val="Основной текст_"/>
    <w:basedOn w:val="a0"/>
    <w:link w:val="31"/>
    <w:rsid w:val="00D77313"/>
    <w:rPr>
      <w:rFonts w:ascii="Times New Roman" w:eastAsia="Times New Roman" w:hAnsi="Times New Roman" w:cs="Times New Roman"/>
      <w:shd w:val="clear" w:color="auto" w:fill="FFFFFF"/>
    </w:rPr>
  </w:style>
  <w:style w:type="paragraph" w:customStyle="1" w:styleId="31">
    <w:name w:val="Основной текст3"/>
    <w:basedOn w:val="a"/>
    <w:link w:val="a5"/>
    <w:rsid w:val="00D77313"/>
    <w:pPr>
      <w:widowControl w:val="0"/>
      <w:shd w:val="clear" w:color="auto" w:fill="FFFFFF"/>
      <w:spacing w:before="300" w:line="252" w:lineRule="exact"/>
      <w:ind w:hanging="380"/>
    </w:pPr>
    <w:rPr>
      <w:sz w:val="22"/>
      <w:szCs w:val="22"/>
      <w:lang w:eastAsia="en-US"/>
    </w:rPr>
  </w:style>
  <w:style w:type="paragraph" w:styleId="a6">
    <w:name w:val="header"/>
    <w:basedOn w:val="a"/>
    <w:link w:val="a7"/>
    <w:uiPriority w:val="99"/>
    <w:semiHidden/>
    <w:unhideWhenUsed/>
    <w:rsid w:val="00CD2408"/>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CD2408"/>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CD2408"/>
    <w:pPr>
      <w:tabs>
        <w:tab w:val="center" w:pos="4677"/>
        <w:tab w:val="right" w:pos="9355"/>
      </w:tabs>
      <w:spacing w:line="240" w:lineRule="auto"/>
    </w:pPr>
  </w:style>
  <w:style w:type="character" w:customStyle="1" w:styleId="a9">
    <w:name w:val="Нижний колонтитул Знак"/>
    <w:basedOn w:val="a0"/>
    <w:link w:val="a8"/>
    <w:uiPriority w:val="99"/>
    <w:rsid w:val="00CD2408"/>
    <w:rPr>
      <w:rFonts w:ascii="Times New Roman" w:eastAsia="Times New Roman" w:hAnsi="Times New Roman" w:cs="Times New Roman"/>
      <w:sz w:val="28"/>
      <w:szCs w:val="20"/>
      <w:lang w:eastAsia="ru-RU"/>
    </w:rPr>
  </w:style>
  <w:style w:type="paragraph" w:styleId="aa">
    <w:name w:val="List Paragraph"/>
    <w:basedOn w:val="a"/>
    <w:uiPriority w:val="99"/>
    <w:qFormat/>
    <w:rsid w:val="005F12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4885</Words>
  <Characters>27846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4</cp:revision>
  <cp:lastPrinted>2019-12-30T06:15:00Z</cp:lastPrinted>
  <dcterms:created xsi:type="dcterms:W3CDTF">2019-12-30T07:01:00Z</dcterms:created>
  <dcterms:modified xsi:type="dcterms:W3CDTF">2019-12-30T07:03:00Z</dcterms:modified>
</cp:coreProperties>
</file>